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立式15万大卡生物质热风炉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立式15万大卡生物质热风炉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LRF-15-SCI立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LRF-15-SCI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HXDK-15</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3KW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5.5KW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15</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5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67"/>
        <w:gridCol w:w="2964"/>
        <w:gridCol w:w="1876"/>
        <w:gridCol w:w="314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0"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LRF-15-SCI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tcBorders>
              <w:bottom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2100-3150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7"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2.56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1.4X2.7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1"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40-50kg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7" w:type="pct"/>
            <w:gridSpan w:val="2"/>
            <w:noWrap w:val="0"/>
            <w:vAlign w:val="center"/>
          </w:tcPr>
          <w:p>
            <w:pPr>
              <w:pStyle w:val="5"/>
              <w:spacing w:line="240" w:lineRule="auto"/>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8"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Y6-15-4.5C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9-26-4A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8"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5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1590-1008</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3407-3852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5"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1760-3960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2198-3215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8"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2"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7"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2"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22"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14" name="图片 14"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1552"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16" name="图片 16"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2576"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0" name="图片 20"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inline distT="0" distB="0" distL="114300" distR="114300">
            <wp:extent cx="6181090" cy="8238490"/>
            <wp:effectExtent l="0" t="0" r="10160" b="10160"/>
            <wp:docPr id="22" name="图片 22" descr="a03b280a51688d05854ea03ee41a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3b280a51688d05854ea03ee41af4c"/>
                    <pic:cNvPicPr>
                      <a:picLocks noChangeAspect="1"/>
                    </pic:cNvPicPr>
                  </pic:nvPicPr>
                  <pic:blipFill>
                    <a:blip r:embed="rId16"/>
                    <a:stretch>
                      <a:fillRect/>
                    </a:stretch>
                  </pic:blipFill>
                  <pic:spPr>
                    <a:xfrm>
                      <a:off x="0" y="0"/>
                      <a:ext cx="6181090" cy="8238490"/>
                    </a:xfrm>
                    <a:prstGeom prst="rect">
                      <a:avLst/>
                    </a:prstGeom>
                  </pic:spPr>
                </pic:pic>
              </a:graphicData>
            </a:graphic>
          </wp:inline>
        </w:drawing>
      </w:r>
      <w:r>
        <w:rPr>
          <w:rFonts w:hint="default"/>
          <w:lang w:val="en-US" w:eastAsia="zh-CN"/>
        </w:rPr>
        <w:drawing>
          <wp:inline distT="0" distB="0" distL="114300" distR="114300">
            <wp:extent cx="5793105" cy="7725410"/>
            <wp:effectExtent l="0" t="0" r="17145" b="8890"/>
            <wp:docPr id="21" name="图片 21" descr="9118e78fa0c9190f7f723b6ff2db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118e78fa0c9190f7f723b6ff2db174"/>
                    <pic:cNvPicPr>
                      <a:picLocks noChangeAspect="1"/>
                    </pic:cNvPicPr>
                  </pic:nvPicPr>
                  <pic:blipFill>
                    <a:blip r:embed="rId17"/>
                    <a:stretch>
                      <a:fillRect/>
                    </a:stretch>
                  </pic:blipFill>
                  <pic:spPr>
                    <a:xfrm>
                      <a:off x="0" y="0"/>
                      <a:ext cx="5793105" cy="7725410"/>
                    </a:xfrm>
                    <a:prstGeom prst="rect">
                      <a:avLst/>
                    </a:prstGeom>
                  </pic:spPr>
                </pic:pic>
              </a:graphicData>
            </a:graphic>
          </wp:inline>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新宋体" w:hAnsi="新宋体" w:eastAsia="新宋体" w:cs="新宋体"/>
          <w:sz w:val="32"/>
          <w:szCs w:val="32"/>
        </w:rPr>
      </w:pPr>
      <w:r>
        <w:rPr>
          <w:rFonts w:hint="eastAsia" w:ascii="新宋体" w:hAnsi="新宋体" w:eastAsia="新宋体" w:cs="新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新宋体" w:hAnsi="新宋体" w:eastAsia="新宋体" w:cs="新宋体"/>
          <w:sz w:val="32"/>
          <w:szCs w:val="44"/>
        </w:rPr>
      </w:pPr>
      <w:r>
        <w:rPr>
          <w:rFonts w:hint="eastAsia" w:ascii="新宋体" w:hAnsi="新宋体" w:eastAsia="新宋体" w:cs="新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hd w:val="clear" w:color="auto" w:fill="auto"/>
        <w:rPr>
          <w:rFonts w:hint="eastAsia" w:ascii="新宋体" w:hAnsi="新宋体" w:eastAsia="新宋体" w:cs="新宋体"/>
          <w:sz w:val="32"/>
          <w:szCs w:val="44"/>
        </w:rPr>
      </w:pPr>
      <w:r>
        <w:rPr>
          <w:rFonts w:hint="eastAsia" w:ascii="新宋体" w:hAnsi="新宋体" w:eastAsia="新宋体" w:cs="新宋体"/>
          <w:sz w:val="32"/>
          <w:szCs w:val="44"/>
          <w:lang w:val="en-US" w:eastAsia="zh-CN"/>
        </w:rPr>
        <w:t>本清单</w:t>
      </w:r>
      <w:r>
        <w:rPr>
          <w:rFonts w:hint="eastAsia" w:ascii="新宋体" w:hAnsi="新宋体" w:eastAsia="新宋体" w:cs="新宋体"/>
          <w:sz w:val="32"/>
          <w:szCs w:val="44"/>
        </w:rPr>
        <w:t>给贵公司选择参考</w:t>
      </w:r>
    </w:p>
    <w:p>
      <w:pPr>
        <w:shd w:val="clear" w:color="auto" w:fill="auto"/>
        <w:ind w:firstLine="640" w:firstLineChars="200"/>
        <w:rPr>
          <w:rFonts w:hint="default" w:ascii="新宋体" w:hAnsi="新宋体" w:eastAsia="新宋体" w:cs="新宋体"/>
          <w:sz w:val="32"/>
          <w:szCs w:val="44"/>
          <w:lang w:val="en-US" w:eastAsia="zh-CN"/>
        </w:rPr>
      </w:pPr>
      <w:r>
        <w:rPr>
          <w:rFonts w:hint="eastAsia" w:ascii="新宋体" w:hAnsi="新宋体" w:eastAsia="新宋体" w:cs="新宋体"/>
          <w:sz w:val="32"/>
          <w:szCs w:val="44"/>
          <w:lang w:val="en-US" w:eastAsia="zh-CN"/>
        </w:rPr>
        <w:t>部分零部件因供货因素，设备参数以实际出厂设备参数为准！</w:t>
      </w:r>
    </w:p>
    <w:p>
      <w:pPr>
        <w:shd w:val="clear" w:color="auto" w:fill="auto"/>
        <w:ind w:firstLine="640" w:firstLineChars="200"/>
        <w:rPr>
          <w:rFonts w:hint="eastAsia" w:ascii="新宋体" w:hAnsi="新宋体" w:eastAsia="新宋体" w:cs="新宋体"/>
          <w:sz w:val="32"/>
          <w:szCs w:val="44"/>
        </w:rPr>
      </w:pPr>
      <w:r>
        <w:rPr>
          <w:rFonts w:hint="eastAsia" w:ascii="新宋体" w:hAnsi="新宋体" w:eastAsia="新宋体" w:cs="新宋体"/>
          <w:sz w:val="32"/>
          <w:szCs w:val="44"/>
        </w:rPr>
        <w:t>我们讲秉承客户至上的原则，在确保技术，质量的同时，为客户朋友提供售前售后等全方位的服务，解决客户的后顾之忧，将以耐心，诚心热情的态度服务每一位客户！</w:t>
      </w:r>
    </w:p>
    <w:p>
      <w:pPr>
        <w:shd w:val="clear" w:color="auto" w:fill="auto"/>
        <w:rPr>
          <w:rFonts w:hint="default" w:ascii="新宋体" w:hAnsi="新宋体" w:eastAsia="新宋体" w:cs="新宋体"/>
          <w:sz w:val="32"/>
          <w:szCs w:val="44"/>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950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41CCC"/>
    <w:rsid w:val="02CE7885"/>
    <w:rsid w:val="05A53B6A"/>
    <w:rsid w:val="06155D3C"/>
    <w:rsid w:val="063A0E3D"/>
    <w:rsid w:val="0648467D"/>
    <w:rsid w:val="068426BF"/>
    <w:rsid w:val="073628E0"/>
    <w:rsid w:val="08901689"/>
    <w:rsid w:val="08F0325B"/>
    <w:rsid w:val="091E6CB6"/>
    <w:rsid w:val="0962474B"/>
    <w:rsid w:val="0C1247B9"/>
    <w:rsid w:val="0DFD2DD8"/>
    <w:rsid w:val="1138301F"/>
    <w:rsid w:val="13490834"/>
    <w:rsid w:val="14AC6CEE"/>
    <w:rsid w:val="14B52B0A"/>
    <w:rsid w:val="15B548B1"/>
    <w:rsid w:val="165926E6"/>
    <w:rsid w:val="16EE7C9A"/>
    <w:rsid w:val="17CB5E2A"/>
    <w:rsid w:val="19382630"/>
    <w:rsid w:val="197571E2"/>
    <w:rsid w:val="1AB81AC0"/>
    <w:rsid w:val="1BFC0BE9"/>
    <w:rsid w:val="1D1B107E"/>
    <w:rsid w:val="1DB24233"/>
    <w:rsid w:val="1E3707CA"/>
    <w:rsid w:val="1E515F61"/>
    <w:rsid w:val="21476498"/>
    <w:rsid w:val="23C25AFD"/>
    <w:rsid w:val="23DA16AF"/>
    <w:rsid w:val="257E04C2"/>
    <w:rsid w:val="2A126DA7"/>
    <w:rsid w:val="2A3B5918"/>
    <w:rsid w:val="2B5508A0"/>
    <w:rsid w:val="2B555F04"/>
    <w:rsid w:val="2BFD6EA6"/>
    <w:rsid w:val="2C7B3ADA"/>
    <w:rsid w:val="2D42450D"/>
    <w:rsid w:val="2DF67CC1"/>
    <w:rsid w:val="2E350CD1"/>
    <w:rsid w:val="2EA463A6"/>
    <w:rsid w:val="2EE2003D"/>
    <w:rsid w:val="2EFF268D"/>
    <w:rsid w:val="314D7BFB"/>
    <w:rsid w:val="32B41063"/>
    <w:rsid w:val="35CA6B00"/>
    <w:rsid w:val="365E1ABA"/>
    <w:rsid w:val="378541D5"/>
    <w:rsid w:val="381074D5"/>
    <w:rsid w:val="38516C89"/>
    <w:rsid w:val="388F7E08"/>
    <w:rsid w:val="389D0E27"/>
    <w:rsid w:val="3930336A"/>
    <w:rsid w:val="3B1968F4"/>
    <w:rsid w:val="3BB30B24"/>
    <w:rsid w:val="3C8353AD"/>
    <w:rsid w:val="3CB1295C"/>
    <w:rsid w:val="3EB0740F"/>
    <w:rsid w:val="3F9240AD"/>
    <w:rsid w:val="417E52EA"/>
    <w:rsid w:val="42B07B61"/>
    <w:rsid w:val="42FC5494"/>
    <w:rsid w:val="44F05012"/>
    <w:rsid w:val="47197F1E"/>
    <w:rsid w:val="478C1E4D"/>
    <w:rsid w:val="4BB34CD6"/>
    <w:rsid w:val="4BF555FF"/>
    <w:rsid w:val="4E20756B"/>
    <w:rsid w:val="4E6616BB"/>
    <w:rsid w:val="4EB86190"/>
    <w:rsid w:val="504A49A8"/>
    <w:rsid w:val="51352DA2"/>
    <w:rsid w:val="51655B3D"/>
    <w:rsid w:val="51BA54C5"/>
    <w:rsid w:val="529963E6"/>
    <w:rsid w:val="546E3324"/>
    <w:rsid w:val="5556526F"/>
    <w:rsid w:val="5A094FC5"/>
    <w:rsid w:val="5B871032"/>
    <w:rsid w:val="5BBC1E44"/>
    <w:rsid w:val="5C6953F1"/>
    <w:rsid w:val="5DA95605"/>
    <w:rsid w:val="5E9C6C54"/>
    <w:rsid w:val="60982C2D"/>
    <w:rsid w:val="61A16745"/>
    <w:rsid w:val="61AF6B9E"/>
    <w:rsid w:val="61B54308"/>
    <w:rsid w:val="62076EE2"/>
    <w:rsid w:val="62082E16"/>
    <w:rsid w:val="6299019D"/>
    <w:rsid w:val="63305602"/>
    <w:rsid w:val="650870EF"/>
    <w:rsid w:val="657070FC"/>
    <w:rsid w:val="65A868E1"/>
    <w:rsid w:val="65C30AF1"/>
    <w:rsid w:val="66595BD2"/>
    <w:rsid w:val="6721118E"/>
    <w:rsid w:val="675C1C3D"/>
    <w:rsid w:val="678D7D4A"/>
    <w:rsid w:val="67D67714"/>
    <w:rsid w:val="68570D81"/>
    <w:rsid w:val="687B23CA"/>
    <w:rsid w:val="6A0214E7"/>
    <w:rsid w:val="6B030F1C"/>
    <w:rsid w:val="6B050054"/>
    <w:rsid w:val="6E2A44E4"/>
    <w:rsid w:val="70A26EA7"/>
    <w:rsid w:val="71D11830"/>
    <w:rsid w:val="726E3AE8"/>
    <w:rsid w:val="73BC5096"/>
    <w:rsid w:val="7440146B"/>
    <w:rsid w:val="74614EB7"/>
    <w:rsid w:val="759251D9"/>
    <w:rsid w:val="784B2002"/>
    <w:rsid w:val="7BFB153B"/>
    <w:rsid w:val="7D836F3D"/>
    <w:rsid w:val="7DA87AED"/>
    <w:rsid w:val="7DCB0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1980</Characters>
  <Lines>1</Lines>
  <Paragraphs>1</Paragraphs>
  <TotalTime>0</TotalTime>
  <ScaleCrop>false</ScaleCrop>
  <LinksUpToDate>false</LinksUpToDate>
  <CharactersWithSpaces>1994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2024-07-20T00:56:54Z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