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LSS型0.3T燃油气蒸汽发生器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default"/>
                                  <w:sz w:val="16"/>
                                  <w:szCs w:val="20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LSS型0.3T燃油气蒸汽发生器</w:t>
                        </w:r>
                      </w:p>
                      <w:p>
                        <w:pPr>
                          <w:jc w:val="center"/>
                          <w:rPr>
                            <w:rFonts w:hint="default"/>
                            <w:sz w:val="16"/>
                            <w:szCs w:val="20"/>
                            <w:lang w:val="en-US" w:eastAsia="zh-CN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LSS0.3-0.09</w:t>
      </w:r>
      <w:r>
        <w:rPr>
          <w:rFonts w:hint="eastAsia" w:ascii="宋体" w:hAnsi="宋体"/>
          <w:sz w:val="36"/>
          <w:szCs w:val="36"/>
          <w:highlight w:val="none"/>
        </w:rPr>
        <w:t>-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YQ立式燃油气</w:t>
      </w:r>
      <w:r>
        <w:rPr>
          <w:rFonts w:hint="eastAsia" w:ascii="宋体" w:hAnsi="宋体"/>
          <w:sz w:val="36"/>
          <w:szCs w:val="36"/>
          <w:highlight w:val="none"/>
        </w:rPr>
        <w:t>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9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2374"/>
        <w:gridCol w:w="2764"/>
        <w:gridCol w:w="859"/>
        <w:gridCol w:w="864"/>
        <w:gridCol w:w="1665"/>
        <w:gridCol w:w="17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3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7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3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7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LSS0.3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3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燃烧器</w:t>
            </w:r>
          </w:p>
        </w:tc>
        <w:tc>
          <w:tcPr>
            <w:tcW w:w="276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标配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浙江</w:t>
            </w:r>
          </w:p>
        </w:tc>
        <w:tc>
          <w:tcPr>
            <w:tcW w:w="17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3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6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HXDK-0.3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7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3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76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pacing w:val="-20"/>
                <w:sz w:val="21"/>
                <w:szCs w:val="21"/>
                <w:highlight w:val="none"/>
                <w:lang w:val="en-US" w:eastAsia="zh-CN"/>
              </w:rPr>
              <w:t>APm110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7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bookmarkStart w:id="0" w:name="_GoBack" w:colFirst="3" w:colLast="4"/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3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7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219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7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8526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7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3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76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Y-100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17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37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7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KP35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7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3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6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3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76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37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76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40/A629T-0.09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山东</w:t>
            </w:r>
          </w:p>
        </w:tc>
        <w:tc>
          <w:tcPr>
            <w:tcW w:w="17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237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止回阀</w:t>
            </w:r>
          </w:p>
        </w:tc>
        <w:tc>
          <w:tcPr>
            <w:tcW w:w="276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37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76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37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76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237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6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七</w:t>
            </w:r>
          </w:p>
        </w:tc>
        <w:tc>
          <w:tcPr>
            <w:tcW w:w="8526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7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LSS0.3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LSS0.3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3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LSS0.3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9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3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7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LSS0.3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099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997" w:type="dxa"/>
            <w:gridSpan w:val="7"/>
            <w:noWrap w:val="0"/>
            <w:vAlign w:val="center"/>
          </w:tcPr>
          <w:p>
            <w:p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0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8"/>
        <w:gridCol w:w="2651"/>
        <w:gridCol w:w="2524"/>
        <w:gridCol w:w="253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10200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燃油气发生器参数表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LSS0.3-0.09-YQ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13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≥9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2488" w:type="dxa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5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</w:t>
            </w:r>
          </w:p>
        </w:tc>
        <w:tc>
          <w:tcPr>
            <w:tcW w:w="506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488" w:type="dxa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eastAsia="zh-CN"/>
              </w:rPr>
            </w:pPr>
          </w:p>
        </w:tc>
        <w:tc>
          <w:tcPr>
            <w:tcW w:w="265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轻油</w:t>
            </w:r>
          </w:p>
        </w:tc>
        <w:tc>
          <w:tcPr>
            <w:tcW w:w="506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2488" w:type="dxa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5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天然气</w:t>
            </w:r>
          </w:p>
        </w:tc>
        <w:tc>
          <w:tcPr>
            <w:tcW w:w="506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6-20.5</w:t>
            </w:r>
            <w:r>
              <w:rPr>
                <w:rFonts w:ascii="Tahoma" w:hAnsi="Tahoma" w:eastAsia="Tahoma" w:cs="Tahoma"/>
                <w:color w:val="000000"/>
              </w:rPr>
              <w:t>Nm3/h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2488" w:type="dxa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265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轻油</w:t>
            </w:r>
          </w:p>
        </w:tc>
        <w:tc>
          <w:tcPr>
            <w:tcW w:w="506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8-20kg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  <w:t>219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1.1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1.0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10200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2488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651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型号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537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2488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651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0-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  <w:tc>
          <w:tcPr>
            <w:tcW w:w="252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537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190-310KW/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2488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天然气流量</w:t>
            </w:r>
          </w:p>
        </w:tc>
        <w:tc>
          <w:tcPr>
            <w:tcW w:w="2651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10-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/h</w:t>
            </w:r>
          </w:p>
        </w:tc>
        <w:tc>
          <w:tcPr>
            <w:tcW w:w="252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轻油流量</w:t>
            </w:r>
          </w:p>
        </w:tc>
        <w:tc>
          <w:tcPr>
            <w:tcW w:w="2537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15-33kg/h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2488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天然气压力</w:t>
            </w:r>
          </w:p>
        </w:tc>
        <w:tc>
          <w:tcPr>
            <w:tcW w:w="2651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Kpa</w:t>
            </w:r>
          </w:p>
        </w:tc>
        <w:tc>
          <w:tcPr>
            <w:tcW w:w="252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建议燃油日储备</w:t>
            </w:r>
          </w:p>
        </w:tc>
        <w:tc>
          <w:tcPr>
            <w:tcW w:w="2537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1—3 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2488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天然气供气主管径</w:t>
            </w:r>
          </w:p>
        </w:tc>
        <w:tc>
          <w:tcPr>
            <w:tcW w:w="2651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252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主供油管路</w:t>
            </w:r>
          </w:p>
        </w:tc>
        <w:tc>
          <w:tcPr>
            <w:tcW w:w="2537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2488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燃烧机阀组口径</w:t>
            </w:r>
          </w:p>
        </w:tc>
        <w:tc>
          <w:tcPr>
            <w:tcW w:w="2651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DN20</w:t>
            </w:r>
          </w:p>
        </w:tc>
        <w:tc>
          <w:tcPr>
            <w:tcW w:w="252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燃烧机油泵接进口径</w:t>
            </w:r>
          </w:p>
        </w:tc>
        <w:tc>
          <w:tcPr>
            <w:tcW w:w="2537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2488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651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0.18KW</w:t>
            </w:r>
          </w:p>
        </w:tc>
        <w:tc>
          <w:tcPr>
            <w:tcW w:w="252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37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0.18KW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2488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651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1N AC 50Hz 230V</w:t>
            </w:r>
          </w:p>
        </w:tc>
        <w:tc>
          <w:tcPr>
            <w:tcW w:w="252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537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1N AC 50Hz 230V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139" w:type="dxa"/>
            <w:gridSpan w:val="2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  <w:tc>
          <w:tcPr>
            <w:tcW w:w="5061" w:type="dxa"/>
            <w:gridSpan w:val="2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2488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51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APm110</w:t>
            </w:r>
          </w:p>
        </w:tc>
        <w:tc>
          <w:tcPr>
            <w:tcW w:w="252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37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HXDK-0.2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2488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651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0-4.2m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2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2537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0-0.7Mpa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2488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651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10-85m</w:t>
            </w:r>
          </w:p>
        </w:tc>
        <w:tc>
          <w:tcPr>
            <w:tcW w:w="252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537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2488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651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1.1KW</w:t>
            </w:r>
          </w:p>
        </w:tc>
        <w:tc>
          <w:tcPr>
            <w:tcW w:w="252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537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  <w:r>
        <w:rPr>
          <w:rFonts w:hint="default"/>
          <w:lang w:val="en-US" w:eastAsia="zh-CN"/>
        </w:rPr>
        <w:drawing>
          <wp:inline distT="0" distB="0" distL="114300" distR="114300">
            <wp:extent cx="5419725" cy="4308475"/>
            <wp:effectExtent l="0" t="0" r="0" b="0"/>
            <wp:docPr id="19" name="图片 19" descr="C:/Users/Tim/AppData/Local/Temp/picturecompress_20211213084728/output_1.pn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:/Users/Tim/AppData/Local/Temp/picturecompress_20211213084728/output_1.pngoutput_1"/>
                    <pic:cNvPicPr>
                      <a:picLocks noChangeAspect="1"/>
                    </pic:cNvPicPr>
                  </pic:nvPicPr>
                  <pic:blipFill>
                    <a:blip r:embed="rId7"/>
                    <a:srcRect l="-3217" t="11549" b="19350"/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430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73675" cy="3955415"/>
            <wp:effectExtent l="0" t="0" r="3175" b="6985"/>
            <wp:docPr id="5" name="图片 5" descr="C:/Users/86156/AppData/Local/Temp/picturecompress_20211224104154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86156/AppData/Local/Temp/picturecompress_20211224104154/output_1.jpgoutput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能耗</w:t>
      </w:r>
      <w:r>
        <w:rPr>
          <w:rFonts w:hint="eastAsia" w:ascii="新宋体" w:hAnsi="新宋体" w:eastAsia="新宋体" w:cs="新宋体"/>
          <w:sz w:val="24"/>
          <w:szCs w:val="24"/>
        </w:rPr>
        <w:t>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燃煤、燃油、电热、燃气蒸汽发生器应用领域：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F127BE"/>
    <w:rsid w:val="015127EE"/>
    <w:rsid w:val="03253AFD"/>
    <w:rsid w:val="058A7C48"/>
    <w:rsid w:val="05A53B6A"/>
    <w:rsid w:val="06155D3C"/>
    <w:rsid w:val="061F6439"/>
    <w:rsid w:val="068426BF"/>
    <w:rsid w:val="06D32FED"/>
    <w:rsid w:val="0962474B"/>
    <w:rsid w:val="0D1514C2"/>
    <w:rsid w:val="0DFE11D3"/>
    <w:rsid w:val="132F0308"/>
    <w:rsid w:val="15451DDD"/>
    <w:rsid w:val="15B548B1"/>
    <w:rsid w:val="15D83AD5"/>
    <w:rsid w:val="17694B6E"/>
    <w:rsid w:val="17733ABB"/>
    <w:rsid w:val="186821FB"/>
    <w:rsid w:val="19D41BF7"/>
    <w:rsid w:val="1AB81AC0"/>
    <w:rsid w:val="1AF000F5"/>
    <w:rsid w:val="1B5D78DD"/>
    <w:rsid w:val="1D8B1CDD"/>
    <w:rsid w:val="1EB261AD"/>
    <w:rsid w:val="1FA871F0"/>
    <w:rsid w:val="20F6475B"/>
    <w:rsid w:val="21AB2FC8"/>
    <w:rsid w:val="235D59FC"/>
    <w:rsid w:val="251D5AD1"/>
    <w:rsid w:val="26A36907"/>
    <w:rsid w:val="2B555F04"/>
    <w:rsid w:val="2B743C09"/>
    <w:rsid w:val="2C3F1B7E"/>
    <w:rsid w:val="2C7672A0"/>
    <w:rsid w:val="2C7B3ADA"/>
    <w:rsid w:val="2DF86E1A"/>
    <w:rsid w:val="30B102B3"/>
    <w:rsid w:val="314D7BFB"/>
    <w:rsid w:val="31556AAC"/>
    <w:rsid w:val="365E1ABA"/>
    <w:rsid w:val="379E42AA"/>
    <w:rsid w:val="38691026"/>
    <w:rsid w:val="388F7E08"/>
    <w:rsid w:val="389D0E27"/>
    <w:rsid w:val="38DD36BB"/>
    <w:rsid w:val="3B194FEF"/>
    <w:rsid w:val="3C8353AD"/>
    <w:rsid w:val="3CB1295C"/>
    <w:rsid w:val="3ECC2D17"/>
    <w:rsid w:val="40287D4E"/>
    <w:rsid w:val="418C4F2A"/>
    <w:rsid w:val="41AF3FB7"/>
    <w:rsid w:val="41CF2122"/>
    <w:rsid w:val="428856B7"/>
    <w:rsid w:val="42BD2703"/>
    <w:rsid w:val="42FB7DF4"/>
    <w:rsid w:val="43077C5C"/>
    <w:rsid w:val="485C7C52"/>
    <w:rsid w:val="4ADD2616"/>
    <w:rsid w:val="4E203237"/>
    <w:rsid w:val="4EB86190"/>
    <w:rsid w:val="504A49A8"/>
    <w:rsid w:val="51655B3D"/>
    <w:rsid w:val="529963E6"/>
    <w:rsid w:val="546E3324"/>
    <w:rsid w:val="5692648A"/>
    <w:rsid w:val="57477601"/>
    <w:rsid w:val="582949AB"/>
    <w:rsid w:val="589D0BB5"/>
    <w:rsid w:val="59460536"/>
    <w:rsid w:val="59E63B9C"/>
    <w:rsid w:val="5A094FC5"/>
    <w:rsid w:val="5BCE3269"/>
    <w:rsid w:val="5C6953F1"/>
    <w:rsid w:val="60C04DBB"/>
    <w:rsid w:val="60E934D8"/>
    <w:rsid w:val="62076EE2"/>
    <w:rsid w:val="6299019D"/>
    <w:rsid w:val="638B1A19"/>
    <w:rsid w:val="63F05AD8"/>
    <w:rsid w:val="660E2153"/>
    <w:rsid w:val="678D7D4A"/>
    <w:rsid w:val="686D573A"/>
    <w:rsid w:val="6B5E425C"/>
    <w:rsid w:val="6E2A44E4"/>
    <w:rsid w:val="6EEE146B"/>
    <w:rsid w:val="6F0155A2"/>
    <w:rsid w:val="6F032597"/>
    <w:rsid w:val="71E85AB4"/>
    <w:rsid w:val="73C62B90"/>
    <w:rsid w:val="7440146B"/>
    <w:rsid w:val="74614EB7"/>
    <w:rsid w:val="74C80EA4"/>
    <w:rsid w:val="762010C1"/>
    <w:rsid w:val="781A67A6"/>
    <w:rsid w:val="7CC641E1"/>
    <w:rsid w:val="7D836F3D"/>
    <w:rsid w:val="7DA87AED"/>
    <w:rsid w:val="7EB20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autoRedefine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[基本段落]"/>
    <w:basedOn w:val="10"/>
    <w:qFormat/>
    <w:uiPriority w:val="0"/>
    <w:rPr>
      <w:rFonts w:hint="eastAsia"/>
    </w:rPr>
  </w:style>
  <w:style w:type="paragraph" w:customStyle="1" w:styleId="10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1">
    <w:name w:val="小黑文字"/>
    <w:basedOn w:val="10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  <w:style w:type="paragraph" w:styleId="12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1660</Words>
  <Characters>2035</Characters>
  <Lines>1</Lines>
  <Paragraphs>1</Paragraphs>
  <TotalTime>0</TotalTime>
  <ScaleCrop>false</ScaleCrop>
  <LinksUpToDate>false</LinksUpToDate>
  <CharactersWithSpaces>2078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2024-04-22T03:42:24Z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