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3"/>
          <w:lang w:val="en-US" w:eastAsia="zh-CN"/>
        </w:rPr>
        <w:id w:val="147458584"/>
        <w15:color w:val="DBDBDB"/>
        <w:docPartObj>
          <w:docPartGallery w:val="Table of Contents"/>
          <w:docPartUnique/>
        </w:docPartObj>
      </w:sdtPr>
      <w:sdtEndPr>
        <w:rPr>
          <w:rStyle w:val="23"/>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3"/>
              <w:b/>
            </w:rPr>
            <w:t>目</w:t>
          </w:r>
          <w:r>
            <w:rPr>
              <w:rStyle w:val="23"/>
              <w:rFonts w:hint="eastAsia"/>
              <w:b/>
              <w:lang w:val="en-US" w:eastAsia="zh-CN"/>
            </w:rPr>
            <w:t xml:space="preserve">  </w:t>
          </w:r>
          <w:r>
            <w:rPr>
              <w:rStyle w:val="23"/>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10"/>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一、配质清单</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_Toc20060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6"/>
              <w:rFonts w:hint="eastAsia" w:ascii="黑体" w:hAnsi="黑体" w:eastAsia="黑体" w:cs="黑体"/>
              <w:b/>
              <w:bCs/>
              <w:kern w:val="2"/>
              <w:sz w:val="24"/>
              <w:szCs w:val="32"/>
              <w:lang w:val="en-US" w:eastAsia="zh-CN" w:bidi="ar-SA"/>
            </w:rPr>
            <w:t>二、技术参数：</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_Toc20134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3</w:t>
          </w:r>
          <w:r>
            <w:rPr>
              <w:rStyle w:val="16"/>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三、公司简介：</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_Toc15979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4</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四、公司资质与产品展示</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_Toc9567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6</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五、 蒸汽锅炉简介及特点</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_Toc29994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16</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1</w:t>
          </w:r>
          <w:r>
            <w:rPr>
              <w:rStyle w:val="16"/>
              <w:rFonts w:hint="eastAsia" w:ascii="黑体" w:hAnsi="黑体" w:eastAsia="黑体" w:cs="黑体"/>
              <w:b/>
              <w:bCs/>
              <w:sz w:val="24"/>
              <w:szCs w:val="32"/>
            </w:rPr>
            <w:t>、系统概述及范围</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_Toc16772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16</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2</w:t>
          </w:r>
          <w:r>
            <w:rPr>
              <w:rStyle w:val="16"/>
              <w:rFonts w:hint="eastAsia" w:ascii="黑体" w:hAnsi="黑体" w:eastAsia="黑体" w:cs="黑体"/>
              <w:b/>
              <w:bCs/>
              <w:sz w:val="24"/>
              <w:szCs w:val="32"/>
            </w:rPr>
            <w:t>、结构简介</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_Toc3123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16</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3</w:t>
          </w:r>
          <w:r>
            <w:rPr>
              <w:rStyle w:val="16"/>
              <w:rFonts w:hint="eastAsia" w:ascii="黑体" w:hAnsi="黑体" w:eastAsia="黑体" w:cs="黑体"/>
              <w:b/>
              <w:bCs/>
              <w:sz w:val="24"/>
              <w:szCs w:val="32"/>
            </w:rPr>
            <w:t>、性能特点</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_Toc13346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16</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4、设计燃料要求：</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_Toc7888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17</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5、</w:t>
          </w:r>
          <w:r>
            <w:rPr>
              <w:rStyle w:val="16"/>
              <w:rFonts w:hint="eastAsia" w:ascii="黑体" w:hAnsi="黑体" w:eastAsia="黑体" w:cs="黑体"/>
              <w:b/>
              <w:bCs/>
              <w:sz w:val="24"/>
              <w:szCs w:val="32"/>
            </w:rPr>
            <w:t>自动控制安全保护</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_Toc2051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17</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6、</w:t>
          </w:r>
          <w:r>
            <w:rPr>
              <w:rStyle w:val="16"/>
              <w:rFonts w:hint="eastAsia" w:ascii="黑体" w:hAnsi="黑体" w:eastAsia="黑体" w:cs="黑体"/>
              <w:b/>
              <w:bCs/>
              <w:sz w:val="24"/>
              <w:szCs w:val="32"/>
            </w:rPr>
            <w:t>自动保护装置</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_Toc7849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17</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7</w:t>
          </w:r>
          <w:r>
            <w:rPr>
              <w:rStyle w:val="16"/>
              <w:rFonts w:hint="eastAsia" w:ascii="黑体" w:hAnsi="黑体" w:eastAsia="黑体" w:cs="黑体"/>
              <w:b/>
              <w:bCs/>
              <w:sz w:val="24"/>
              <w:szCs w:val="32"/>
            </w:rPr>
            <w:t>、主要设计依据</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_Toc14886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17</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0"/>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6"/>
              <w:rFonts w:hint="eastAsia" w:ascii="黑体" w:hAnsi="黑体" w:eastAsia="黑体" w:cs="黑体"/>
              <w:b/>
              <w:bCs/>
              <w:kern w:val="2"/>
              <w:sz w:val="24"/>
              <w:szCs w:val="32"/>
              <w:lang w:val="en-US" w:eastAsia="zh-CN" w:bidi="ar-SA"/>
            </w:rPr>
            <w:t>六、客户来访</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_Toc1742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19</w:t>
          </w:r>
          <w:r>
            <w:rPr>
              <w:rStyle w:val="16"/>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七、设备支持</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_Toc19245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20</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八、安全、质量保证措施</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_Toc10238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21</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1、安全保证措施</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_Toc22766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21</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2、质量保证措施</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_Toc24681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21</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九、售后服务承诺</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_Toc27077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1、服务体系</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_Toc25148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2、售前服务</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_Toc8038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3、售后服务</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_Toc1965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4、规范化的服务标准</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_Toc30005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5、星级服务1、2、3、4模式</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_Toc26737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6、技术服务与联络</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_Toc3701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24</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7、组织保证</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_Toc17331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24</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十、厂区环境</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_Toc31432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25</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0"/>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6"/>
              <w:rFonts w:hint="eastAsia" w:ascii="黑体" w:hAnsi="黑体" w:eastAsia="黑体" w:cs="黑体"/>
              <w:b/>
              <w:bCs/>
              <w:kern w:val="2"/>
              <w:sz w:val="24"/>
              <w:szCs w:val="32"/>
              <w:lang w:val="en-US" w:eastAsia="zh-CN" w:bidi="ar-SA"/>
            </w:rPr>
            <w:t>十一、公司寄语</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_Toc11023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28</w:t>
          </w:r>
          <w:r>
            <w:rPr>
              <w:rStyle w:val="16"/>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ascii="宋体" w:hAnsi="宋体" w:eastAsiaTheme="minorEastAsia"/>
          <w:b/>
          <w:bCs/>
          <w:sz w:val="32"/>
          <w:szCs w:val="32"/>
        </w:rPr>
      </w:pPr>
      <w:r>
        <w:rPr>
          <w:rFonts w:hint="eastAsia" w:ascii="宋体" w:hAnsi="宋体"/>
          <w:b/>
          <w:bCs/>
          <w:sz w:val="32"/>
          <w:szCs w:val="32"/>
          <w:lang w:val="en-US" w:eastAsia="zh-CN"/>
        </w:rPr>
        <w:t>WRD10-1.25-D</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3"/>
        <w:tblW w:w="10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003"/>
        <w:gridCol w:w="3398"/>
        <w:gridCol w:w="824"/>
        <w:gridCol w:w="827"/>
        <w:gridCol w:w="1605"/>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b/>
                <w:bCs/>
                <w:sz w:val="22"/>
                <w:szCs w:val="22"/>
                <w:highlight w:val="none"/>
              </w:rPr>
            </w:pPr>
            <w:bookmarkStart w:id="5" w:name="_Toc20134"/>
            <w:bookmarkStart w:id="6" w:name="_Toc18567"/>
            <w:bookmarkStart w:id="7" w:name="_二、技术参数："/>
            <w:r>
              <w:rPr>
                <w:rFonts w:hint="eastAsia" w:ascii="宋体" w:hAnsi="宋体"/>
                <w:b/>
                <w:bCs/>
                <w:sz w:val="22"/>
                <w:szCs w:val="22"/>
                <w:highlight w:val="none"/>
              </w:rPr>
              <w:t>序号</w:t>
            </w:r>
          </w:p>
        </w:tc>
        <w:tc>
          <w:tcPr>
            <w:tcW w:w="2003"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产品名称</w:t>
            </w:r>
          </w:p>
        </w:tc>
        <w:tc>
          <w:tcPr>
            <w:tcW w:w="3398" w:type="dxa"/>
            <w:noWrap w:val="0"/>
            <w:vAlign w:val="center"/>
          </w:tcPr>
          <w:p>
            <w:pPr>
              <w:jc w:val="center"/>
              <w:rPr>
                <w:rFonts w:hint="default" w:ascii="宋体" w:hAnsi="宋体" w:eastAsiaTheme="minorEastAsia"/>
                <w:b/>
                <w:bCs/>
                <w:sz w:val="22"/>
                <w:szCs w:val="22"/>
                <w:highlight w:val="none"/>
                <w:lang w:val="en-US" w:eastAsia="zh-CN"/>
              </w:rPr>
            </w:pPr>
            <w:r>
              <w:rPr>
                <w:rFonts w:hint="eastAsia" w:ascii="宋体" w:hAnsi="宋体"/>
                <w:b/>
                <w:bCs/>
                <w:sz w:val="22"/>
                <w:szCs w:val="22"/>
                <w:highlight w:val="none"/>
              </w:rPr>
              <w:t>产品型号</w:t>
            </w:r>
            <w:r>
              <w:rPr>
                <w:rFonts w:hint="eastAsia" w:ascii="宋体" w:hAnsi="宋体"/>
                <w:b/>
                <w:bCs/>
                <w:sz w:val="22"/>
                <w:szCs w:val="22"/>
                <w:highlight w:val="none"/>
                <w:lang w:val="en-US" w:eastAsia="zh-CN"/>
              </w:rPr>
              <w:t>/规格</w:t>
            </w:r>
          </w:p>
        </w:tc>
        <w:tc>
          <w:tcPr>
            <w:tcW w:w="824"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单位</w:t>
            </w:r>
          </w:p>
        </w:tc>
        <w:tc>
          <w:tcPr>
            <w:tcW w:w="827"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数量</w:t>
            </w:r>
          </w:p>
        </w:tc>
        <w:tc>
          <w:tcPr>
            <w:tcW w:w="1605"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产地</w:t>
            </w:r>
            <w:r>
              <w:rPr>
                <w:rFonts w:hint="eastAsia" w:ascii="宋体" w:hAnsi="宋体" w:eastAsia="宋体" w:cs="宋体"/>
                <w:b/>
                <w:bCs/>
                <w:sz w:val="22"/>
                <w:szCs w:val="22"/>
                <w:highlight w:val="none"/>
              </w:rPr>
              <w:t>·</w:t>
            </w:r>
            <w:r>
              <w:rPr>
                <w:rFonts w:hint="eastAsia" w:ascii="宋体" w:hAnsi="宋体"/>
                <w:b/>
                <w:bCs/>
                <w:sz w:val="22"/>
                <w:szCs w:val="22"/>
                <w:highlight w:val="none"/>
              </w:rPr>
              <w:t>品牌</w:t>
            </w:r>
          </w:p>
        </w:tc>
        <w:tc>
          <w:tcPr>
            <w:tcW w:w="1590"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一</w:t>
            </w:r>
          </w:p>
        </w:tc>
        <w:tc>
          <w:tcPr>
            <w:tcW w:w="2003"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lang w:val="en-US" w:eastAsia="zh-CN"/>
              </w:rPr>
              <w:t>锅炉</w:t>
            </w:r>
            <w:r>
              <w:rPr>
                <w:rFonts w:hint="eastAsia" w:ascii="宋体" w:hAnsi="宋体"/>
                <w:sz w:val="22"/>
                <w:szCs w:val="22"/>
                <w:highlight w:val="none"/>
              </w:rPr>
              <w:t>主机</w:t>
            </w:r>
          </w:p>
        </w:tc>
        <w:tc>
          <w:tcPr>
            <w:tcW w:w="3398" w:type="dxa"/>
            <w:noWrap w:val="0"/>
            <w:vAlign w:val="center"/>
          </w:tcPr>
          <w:p>
            <w:pPr>
              <w:spacing w:line="300" w:lineRule="exact"/>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D/10t/h/1.25Mpa</w:t>
            </w:r>
          </w:p>
        </w:tc>
        <w:tc>
          <w:tcPr>
            <w:tcW w:w="824"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2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605" w:type="dxa"/>
            <w:noWrap w:val="0"/>
            <w:vAlign w:val="center"/>
          </w:tcPr>
          <w:p>
            <w:pPr>
              <w:spacing w:line="300" w:lineRule="exact"/>
              <w:jc w:val="center"/>
              <w:rPr>
                <w:rFonts w:hint="eastAsia" w:ascii="宋体" w:hAnsi="宋体" w:eastAsiaTheme="minorEastAsia"/>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default" w:ascii="宋体" w:hAnsi="宋体" w:eastAsiaTheme="minorEastAsia"/>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二</w:t>
            </w:r>
          </w:p>
        </w:tc>
        <w:tc>
          <w:tcPr>
            <w:tcW w:w="2003" w:type="dxa"/>
            <w:noWrap w:val="0"/>
            <w:vAlign w:val="center"/>
          </w:tcPr>
          <w:p>
            <w:pPr>
              <w:spacing w:line="300" w:lineRule="exact"/>
              <w:jc w:val="center"/>
              <w:rPr>
                <w:rFonts w:hint="eastAsia" w:ascii="宋体" w:hAnsi="宋体" w:cs="Times New Roman" w:eastAsiaTheme="minorEastAsia"/>
                <w:kern w:val="2"/>
                <w:sz w:val="22"/>
                <w:szCs w:val="22"/>
                <w:highlight w:val="none"/>
                <w:lang w:val="en-US" w:eastAsia="zh-CN" w:bidi="ar-SA"/>
              </w:rPr>
            </w:pPr>
            <w:r>
              <w:rPr>
                <w:rFonts w:hint="eastAsia" w:ascii="宋体" w:hAnsi="宋体"/>
                <w:sz w:val="22"/>
                <w:szCs w:val="22"/>
                <w:highlight w:val="none"/>
                <w:lang w:val="en-US" w:eastAsia="zh-CN"/>
              </w:rPr>
              <w:t>平台/扶梯</w:t>
            </w:r>
          </w:p>
        </w:tc>
        <w:tc>
          <w:tcPr>
            <w:tcW w:w="3398" w:type="dxa"/>
            <w:noWrap w:val="0"/>
            <w:vAlign w:val="center"/>
          </w:tcPr>
          <w:p>
            <w:pPr>
              <w:jc w:val="center"/>
              <w:rPr>
                <w:rFonts w:hint="default" w:ascii="宋体" w:hAnsi="宋体" w:cs="Times New Roman" w:eastAsiaTheme="minorEastAsia"/>
                <w:kern w:val="2"/>
                <w:sz w:val="22"/>
                <w:szCs w:val="22"/>
                <w:highlight w:val="none"/>
                <w:lang w:val="en-US" w:eastAsia="zh-CN" w:bidi="ar-SA"/>
              </w:rPr>
            </w:pPr>
            <w:r>
              <w:rPr>
                <w:rFonts w:hint="eastAsia" w:ascii="宋体" w:hAnsi="宋体"/>
                <w:sz w:val="22"/>
                <w:szCs w:val="22"/>
                <w:highlight w:val="none"/>
                <w:lang w:val="en-US" w:eastAsia="zh-CN"/>
              </w:rPr>
              <w:t>本体</w:t>
            </w:r>
            <w:r>
              <w:rPr>
                <w:rFonts w:hint="eastAsia" w:ascii="宋体" w:hAnsi="宋体"/>
                <w:sz w:val="22"/>
                <w:szCs w:val="22"/>
                <w:highlight w:val="none"/>
              </w:rPr>
              <w:t>配套</w:t>
            </w:r>
          </w:p>
        </w:tc>
        <w:tc>
          <w:tcPr>
            <w:tcW w:w="824"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rPr>
              <w:t>台</w:t>
            </w:r>
          </w:p>
        </w:tc>
        <w:tc>
          <w:tcPr>
            <w:tcW w:w="827"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default"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三</w:t>
            </w:r>
          </w:p>
        </w:tc>
        <w:tc>
          <w:tcPr>
            <w:tcW w:w="2003" w:type="dxa"/>
            <w:noWrap w:val="0"/>
            <w:vAlign w:val="center"/>
          </w:tcPr>
          <w:p>
            <w:pPr>
              <w:spacing w:line="300" w:lineRule="exact"/>
              <w:jc w:val="center"/>
              <w:rPr>
                <w:rFonts w:hint="eastAsia" w:ascii="宋体" w:hAnsi="宋体" w:cs="Times New Roman" w:eastAsiaTheme="minorEastAsia"/>
                <w:kern w:val="2"/>
                <w:sz w:val="22"/>
                <w:szCs w:val="22"/>
                <w:highlight w:val="none"/>
                <w:lang w:val="en-US" w:eastAsia="zh-CN" w:bidi="ar-SA"/>
              </w:rPr>
            </w:pPr>
            <w:r>
              <w:rPr>
                <w:rFonts w:hint="eastAsia" w:ascii="宋体" w:hAnsi="宋体"/>
                <w:sz w:val="22"/>
                <w:szCs w:val="22"/>
                <w:highlight w:val="none"/>
              </w:rPr>
              <w:t>控制</w:t>
            </w:r>
            <w:r>
              <w:rPr>
                <w:rFonts w:hint="eastAsia" w:ascii="宋体" w:hAnsi="宋体"/>
                <w:sz w:val="22"/>
                <w:szCs w:val="22"/>
                <w:highlight w:val="none"/>
                <w:lang w:val="en-US" w:eastAsia="zh-CN"/>
              </w:rPr>
              <w:t>系统</w:t>
            </w:r>
          </w:p>
        </w:tc>
        <w:tc>
          <w:tcPr>
            <w:tcW w:w="3398" w:type="dxa"/>
            <w:noWrap w:val="0"/>
            <w:vAlign w:val="center"/>
          </w:tcPr>
          <w:p>
            <w:pPr>
              <w:jc w:val="center"/>
              <w:rPr>
                <w:rFonts w:hint="default" w:ascii="宋体" w:hAnsi="宋体" w:cs="Times New Roman" w:eastAsiaTheme="minorEastAsia"/>
                <w:kern w:val="2"/>
                <w:sz w:val="22"/>
                <w:szCs w:val="22"/>
                <w:highlight w:val="none"/>
                <w:lang w:val="en-US" w:eastAsia="zh-CN" w:bidi="ar-SA"/>
              </w:rPr>
            </w:pPr>
            <w:r>
              <w:rPr>
                <w:rFonts w:hint="eastAsia" w:ascii="宋体" w:hAnsi="宋体"/>
                <w:sz w:val="22"/>
                <w:szCs w:val="22"/>
                <w:highlight w:val="none"/>
                <w:lang w:val="en-US" w:eastAsia="zh-CN"/>
              </w:rPr>
              <w:t>HXDK-10T</w:t>
            </w:r>
          </w:p>
        </w:tc>
        <w:tc>
          <w:tcPr>
            <w:tcW w:w="824"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套</w:t>
            </w:r>
          </w:p>
        </w:tc>
        <w:tc>
          <w:tcPr>
            <w:tcW w:w="827"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四</w:t>
            </w:r>
          </w:p>
        </w:tc>
        <w:tc>
          <w:tcPr>
            <w:tcW w:w="2003"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cs="Times New Roman"/>
                <w:kern w:val="2"/>
                <w:sz w:val="22"/>
                <w:szCs w:val="22"/>
                <w:highlight w:val="none"/>
                <w:lang w:val="en-US" w:eastAsia="zh-CN" w:bidi="ar-SA"/>
              </w:rPr>
              <w:t>动力柜</w:t>
            </w:r>
          </w:p>
        </w:tc>
        <w:tc>
          <w:tcPr>
            <w:tcW w:w="3398"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HXDK-10T</w:t>
            </w:r>
          </w:p>
        </w:tc>
        <w:tc>
          <w:tcPr>
            <w:tcW w:w="824"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套</w:t>
            </w:r>
          </w:p>
        </w:tc>
        <w:tc>
          <w:tcPr>
            <w:tcW w:w="827"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五</w:t>
            </w:r>
          </w:p>
        </w:tc>
        <w:tc>
          <w:tcPr>
            <w:tcW w:w="2003"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不锈钢给水泵</w:t>
            </w:r>
          </w:p>
        </w:tc>
        <w:tc>
          <w:tcPr>
            <w:tcW w:w="3398" w:type="dxa"/>
            <w:noWrap w:val="0"/>
            <w:vAlign w:val="center"/>
          </w:tcPr>
          <w:p>
            <w:pPr>
              <w:widowControl/>
              <w:spacing w:line="240" w:lineRule="auto"/>
              <w:ind w:firstLine="136" w:firstLineChars="62"/>
              <w:jc w:val="center"/>
              <w:textAlignment w:val="center"/>
              <w:rPr>
                <w:rFonts w:hint="default" w:ascii="宋体" w:hAnsi="宋体" w:eastAsia="宋体" w:cstheme="minorBidi"/>
                <w:spacing w:val="-20"/>
                <w:kern w:val="2"/>
                <w:sz w:val="22"/>
                <w:szCs w:val="22"/>
                <w:highlight w:val="none"/>
                <w:lang w:val="en-US" w:eastAsia="zh-CN" w:bidi="ar-SA"/>
              </w:rPr>
            </w:pPr>
            <w:r>
              <w:rPr>
                <w:rFonts w:hint="eastAsia" w:ascii="宋体" w:hAnsi="宋体"/>
                <w:color w:val="000000"/>
                <w:kern w:val="0"/>
                <w:sz w:val="22"/>
                <w:szCs w:val="22"/>
                <w:lang w:val="en-US" w:eastAsia="zh-CN"/>
              </w:rPr>
              <w:t>11.0</w:t>
            </w:r>
            <w:r>
              <w:rPr>
                <w:rFonts w:ascii="宋体" w:hAnsi="宋体"/>
                <w:color w:val="000000"/>
                <w:kern w:val="0"/>
                <w:sz w:val="22"/>
                <w:szCs w:val="22"/>
              </w:rPr>
              <w:t>KW</w:t>
            </w:r>
          </w:p>
        </w:tc>
        <w:tc>
          <w:tcPr>
            <w:tcW w:w="824"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台</w:t>
            </w:r>
          </w:p>
        </w:tc>
        <w:tc>
          <w:tcPr>
            <w:tcW w:w="827"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1</w:t>
            </w:r>
          </w:p>
        </w:tc>
        <w:tc>
          <w:tcPr>
            <w:tcW w:w="1605"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购销配套</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六</w:t>
            </w:r>
          </w:p>
        </w:tc>
        <w:tc>
          <w:tcPr>
            <w:tcW w:w="2003"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分气缸</w:t>
            </w:r>
          </w:p>
        </w:tc>
        <w:tc>
          <w:tcPr>
            <w:tcW w:w="3398"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φ325</w:t>
            </w:r>
          </w:p>
        </w:tc>
        <w:tc>
          <w:tcPr>
            <w:tcW w:w="824"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台</w:t>
            </w:r>
          </w:p>
        </w:tc>
        <w:tc>
          <w:tcPr>
            <w:tcW w:w="827"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1</w:t>
            </w:r>
          </w:p>
        </w:tc>
        <w:tc>
          <w:tcPr>
            <w:tcW w:w="1605"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七</w:t>
            </w:r>
          </w:p>
        </w:tc>
        <w:tc>
          <w:tcPr>
            <w:tcW w:w="2003"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水处理</w:t>
            </w:r>
          </w:p>
        </w:tc>
        <w:tc>
          <w:tcPr>
            <w:tcW w:w="3398"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rPr>
              <w:t>SCL-</w:t>
            </w:r>
            <w:r>
              <w:rPr>
                <w:rFonts w:hint="eastAsia" w:ascii="宋体" w:hAnsi="宋体"/>
                <w:sz w:val="22"/>
                <w:szCs w:val="22"/>
                <w:highlight w:val="none"/>
                <w:lang w:val="en-US" w:eastAsia="zh-CN"/>
              </w:rPr>
              <w:t>10T/h</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套</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河南润新</w:t>
            </w:r>
          </w:p>
        </w:tc>
        <w:tc>
          <w:tcPr>
            <w:tcW w:w="1590"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rPr>
              <w:t>八</w:t>
            </w:r>
          </w:p>
        </w:tc>
        <w:tc>
          <w:tcPr>
            <w:tcW w:w="2003"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取样器</w:t>
            </w:r>
          </w:p>
        </w:tc>
        <w:tc>
          <w:tcPr>
            <w:tcW w:w="3398"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QYQ-10</w:t>
            </w:r>
          </w:p>
        </w:tc>
        <w:tc>
          <w:tcPr>
            <w:tcW w:w="824"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台</w:t>
            </w:r>
          </w:p>
        </w:tc>
        <w:tc>
          <w:tcPr>
            <w:tcW w:w="827"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1</w:t>
            </w:r>
          </w:p>
        </w:tc>
        <w:tc>
          <w:tcPr>
            <w:tcW w:w="1605"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宋体"/>
                <w:sz w:val="22"/>
                <w:szCs w:val="22"/>
                <w:highlight w:val="none"/>
                <w:lang w:eastAsia="zh-CN"/>
              </w:rPr>
            </w:pPr>
            <w:r>
              <w:rPr>
                <w:rFonts w:hint="eastAsia" w:ascii="宋体" w:hAnsi="宋体"/>
                <w:sz w:val="22"/>
                <w:szCs w:val="22"/>
                <w:highlight w:val="none"/>
              </w:rPr>
              <w:t>九</w:t>
            </w:r>
          </w:p>
        </w:tc>
        <w:tc>
          <w:tcPr>
            <w:tcW w:w="8657"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配套仪表阀门</w:t>
            </w:r>
          </w:p>
        </w:tc>
        <w:tc>
          <w:tcPr>
            <w:tcW w:w="1590" w:type="dxa"/>
            <w:noWrap w:val="0"/>
            <w:vAlign w:val="center"/>
          </w:tcPr>
          <w:p>
            <w:pPr>
              <w:jc w:val="center"/>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三通旋塞阀</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HX-16</w:t>
            </w:r>
            <w:r>
              <w:rPr>
                <w:rFonts w:hint="eastAsia" w:ascii="宋体" w:hAnsi="宋体"/>
                <w:sz w:val="22"/>
                <w:szCs w:val="22"/>
                <w:highlight w:val="none"/>
                <w:lang w:val="en-US" w:eastAsia="zh-CN"/>
              </w:rPr>
              <w:t>/</w:t>
            </w:r>
            <w:r>
              <w:rPr>
                <w:rFonts w:hint="eastAsia" w:ascii="宋体" w:hAnsi="宋体"/>
                <w:sz w:val="22"/>
                <w:szCs w:val="22"/>
                <w:highlight w:val="none"/>
              </w:rPr>
              <w:t>DN15</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2003"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压力表</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Y-150</w:t>
            </w:r>
            <w:r>
              <w:rPr>
                <w:rFonts w:hint="eastAsia" w:ascii="宋体" w:hAnsi="宋体"/>
                <w:sz w:val="22"/>
                <w:szCs w:val="22"/>
                <w:highlight w:val="none"/>
                <w:lang w:val="en-US" w:eastAsia="zh-CN"/>
              </w:rPr>
              <w:t>/0~16 2.5级</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块</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杭州富阳</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3</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压力表存水弯管</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厂标</w:t>
            </w:r>
            <w:r>
              <w:rPr>
                <w:rFonts w:hint="eastAsia" w:ascii="宋体" w:hAnsi="宋体"/>
                <w:sz w:val="22"/>
                <w:szCs w:val="22"/>
                <w:highlight w:val="none"/>
                <w:lang w:val="en-US" w:eastAsia="zh-CN"/>
              </w:rPr>
              <w:t>/DN15</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4</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压力控制器</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K</w:t>
            </w:r>
            <w:r>
              <w:rPr>
                <w:rFonts w:hint="eastAsia" w:ascii="宋体" w:hAnsi="宋体"/>
                <w:sz w:val="22"/>
                <w:szCs w:val="22"/>
                <w:highlight w:val="none"/>
                <w:lang w:val="en-US" w:eastAsia="zh-CN"/>
              </w:rPr>
              <w:t>P</w:t>
            </w:r>
            <w:r>
              <w:rPr>
                <w:rFonts w:hint="eastAsia" w:ascii="宋体" w:hAnsi="宋体"/>
                <w:sz w:val="22"/>
                <w:szCs w:val="22"/>
                <w:highlight w:val="none"/>
              </w:rPr>
              <w:t>-</w:t>
            </w:r>
            <w:r>
              <w:rPr>
                <w:rFonts w:hint="eastAsia" w:ascii="宋体" w:hAnsi="宋体"/>
                <w:sz w:val="22"/>
                <w:szCs w:val="22"/>
                <w:highlight w:val="none"/>
                <w:lang w:val="en-US" w:eastAsia="zh-CN"/>
              </w:rPr>
              <w:t>35/0~0.7Mpa</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丹弗斯</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5</w:t>
            </w:r>
          </w:p>
        </w:tc>
        <w:tc>
          <w:tcPr>
            <w:tcW w:w="2003"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 xml:space="preserve">截止阀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J41H-1</w:t>
            </w:r>
            <w:r>
              <w:rPr>
                <w:rFonts w:hint="eastAsia" w:ascii="宋体" w:hAnsi="宋体"/>
                <w:sz w:val="22"/>
                <w:szCs w:val="22"/>
                <w:highlight w:val="none"/>
                <w:lang w:val="en-US" w:eastAsia="zh-CN"/>
              </w:rPr>
              <w:t xml:space="preserve">6C </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200</w:t>
            </w:r>
          </w:p>
        </w:tc>
        <w:tc>
          <w:tcPr>
            <w:tcW w:w="824"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6</w:t>
            </w:r>
          </w:p>
        </w:tc>
        <w:tc>
          <w:tcPr>
            <w:tcW w:w="2003"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 xml:space="preserve">截止阀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PN1.6/DN40</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27"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605"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7</w:t>
            </w:r>
          </w:p>
        </w:tc>
        <w:tc>
          <w:tcPr>
            <w:tcW w:w="2003" w:type="dxa"/>
            <w:noWrap w:val="0"/>
            <w:vAlign w:val="center"/>
          </w:tcPr>
          <w:p>
            <w:pPr>
              <w:ind w:firstLine="220" w:firstLineChars="100"/>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 xml:space="preserve">安全阀 </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A48H-16C</w:t>
            </w:r>
            <w:r>
              <w:rPr>
                <w:rFonts w:hint="eastAsia" w:ascii="宋体" w:hAnsi="宋体"/>
                <w:sz w:val="22"/>
                <w:szCs w:val="22"/>
                <w:highlight w:val="none"/>
                <w:lang w:val="en-US" w:eastAsia="zh-CN"/>
              </w:rPr>
              <w:t xml:space="preserve"> </w:t>
            </w:r>
            <w:r>
              <w:rPr>
                <w:rFonts w:hint="eastAsia" w:ascii="宋体" w:hAnsi="宋体"/>
                <w:sz w:val="22"/>
                <w:szCs w:val="22"/>
                <w:highlight w:val="none"/>
              </w:rPr>
              <w:t>PN1.6</w:t>
            </w:r>
            <w:r>
              <w:rPr>
                <w:rFonts w:hint="eastAsia" w:ascii="宋体" w:hAnsi="宋体"/>
                <w:sz w:val="22"/>
                <w:szCs w:val="22"/>
                <w:highlight w:val="none"/>
                <w:lang w:val="en-US" w:eastAsia="zh-CN"/>
              </w:rPr>
              <w:t>/DN80</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8</w:t>
            </w:r>
          </w:p>
        </w:tc>
        <w:tc>
          <w:tcPr>
            <w:tcW w:w="2003"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对夹式</w:t>
            </w:r>
            <w:r>
              <w:rPr>
                <w:rFonts w:hint="eastAsia" w:ascii="宋体" w:hAnsi="宋体"/>
                <w:sz w:val="22"/>
                <w:szCs w:val="22"/>
                <w:highlight w:val="none"/>
              </w:rPr>
              <w:t xml:space="preserve">止回阀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H14W</w:t>
            </w:r>
            <w:r>
              <w:rPr>
                <w:rFonts w:hint="eastAsia" w:ascii="宋体" w:hAnsi="宋体"/>
                <w:sz w:val="22"/>
                <w:szCs w:val="22"/>
                <w:highlight w:val="none"/>
              </w:rPr>
              <w:t>-16</w:t>
            </w:r>
            <w:r>
              <w:rPr>
                <w:rFonts w:hint="eastAsia" w:ascii="宋体" w:hAnsi="宋体"/>
                <w:sz w:val="22"/>
                <w:szCs w:val="22"/>
                <w:highlight w:val="none"/>
                <w:lang w:val="en-US" w:eastAsia="zh-CN"/>
              </w:rPr>
              <w:t xml:space="preserve">P </w:t>
            </w:r>
            <w:r>
              <w:rPr>
                <w:rFonts w:hint="eastAsia" w:ascii="宋体" w:hAnsi="宋体"/>
                <w:sz w:val="22"/>
                <w:szCs w:val="22"/>
                <w:highlight w:val="none"/>
              </w:rPr>
              <w:t>PN1.6</w:t>
            </w:r>
            <w:r>
              <w:rPr>
                <w:rFonts w:hint="eastAsia" w:ascii="宋体" w:hAnsi="宋体"/>
                <w:sz w:val="22"/>
                <w:szCs w:val="22"/>
                <w:highlight w:val="none"/>
                <w:lang w:val="en-US" w:eastAsia="zh-CN"/>
              </w:rPr>
              <w:t>/DN50</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郑州吉通</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9</w:t>
            </w:r>
          </w:p>
        </w:tc>
        <w:tc>
          <w:tcPr>
            <w:tcW w:w="2003"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球式</w:t>
            </w:r>
            <w:r>
              <w:rPr>
                <w:rFonts w:hint="eastAsia" w:ascii="宋体" w:hAnsi="宋体"/>
                <w:sz w:val="22"/>
                <w:szCs w:val="22"/>
                <w:highlight w:val="none"/>
              </w:rPr>
              <w:t xml:space="preserve">排污阀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P</w:t>
            </w:r>
            <w:r>
              <w:rPr>
                <w:rFonts w:hint="eastAsia" w:ascii="宋体" w:hAnsi="宋体"/>
                <w:sz w:val="22"/>
                <w:szCs w:val="22"/>
                <w:highlight w:val="none"/>
                <w:lang w:val="en-US" w:eastAsia="zh-CN"/>
              </w:rPr>
              <w:t>Q</w:t>
            </w:r>
            <w:r>
              <w:rPr>
                <w:rFonts w:hint="eastAsia" w:ascii="宋体" w:hAnsi="宋体"/>
                <w:sz w:val="22"/>
                <w:szCs w:val="22"/>
                <w:highlight w:val="none"/>
              </w:rPr>
              <w:t>4</w:t>
            </w:r>
            <w:r>
              <w:rPr>
                <w:rFonts w:hint="eastAsia" w:ascii="宋体" w:hAnsi="宋体"/>
                <w:sz w:val="22"/>
                <w:szCs w:val="22"/>
                <w:highlight w:val="none"/>
                <w:lang w:val="en-US" w:eastAsia="zh-CN"/>
              </w:rPr>
              <w:t>1F</w:t>
            </w:r>
            <w:r>
              <w:rPr>
                <w:rFonts w:hint="eastAsia" w:ascii="宋体" w:hAnsi="宋体"/>
                <w:sz w:val="22"/>
                <w:szCs w:val="22"/>
                <w:highlight w:val="none"/>
              </w:rPr>
              <w:t>-16</w:t>
            </w:r>
            <w:r>
              <w:rPr>
                <w:rFonts w:hint="eastAsia" w:ascii="宋体" w:hAnsi="宋体"/>
                <w:sz w:val="22"/>
                <w:szCs w:val="22"/>
                <w:highlight w:val="none"/>
                <w:lang w:val="en-US" w:eastAsia="zh-CN"/>
              </w:rPr>
              <w:t xml:space="preserve"> </w:t>
            </w:r>
            <w:r>
              <w:rPr>
                <w:rFonts w:hint="eastAsia" w:ascii="宋体" w:hAnsi="宋体"/>
                <w:sz w:val="22"/>
                <w:szCs w:val="22"/>
                <w:highlight w:val="none"/>
              </w:rPr>
              <w:t>PN1.6</w:t>
            </w:r>
            <w:r>
              <w:rPr>
                <w:rFonts w:hint="eastAsia" w:ascii="宋体" w:hAnsi="宋体"/>
                <w:sz w:val="22"/>
                <w:szCs w:val="22"/>
                <w:highlight w:val="none"/>
                <w:lang w:val="en-US" w:eastAsia="zh-CN"/>
              </w:rPr>
              <w:t>/DN40</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10</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水位计</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DSKJ-IV/</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25</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件</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11</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水位控制器</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UQK-350</w:t>
            </w:r>
            <w:r>
              <w:rPr>
                <w:rFonts w:hint="eastAsia" w:ascii="宋体" w:hAnsi="宋体"/>
                <w:sz w:val="22"/>
                <w:szCs w:val="22"/>
                <w:highlight w:val="none"/>
                <w:lang w:val="en-US" w:eastAsia="zh-CN"/>
              </w:rPr>
              <w:t>/</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25</w:t>
            </w:r>
          </w:p>
        </w:tc>
        <w:tc>
          <w:tcPr>
            <w:tcW w:w="824"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12</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球阀</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J41H-1</w:t>
            </w:r>
            <w:r>
              <w:rPr>
                <w:rFonts w:hint="eastAsia" w:ascii="宋体" w:hAnsi="宋体"/>
                <w:sz w:val="22"/>
                <w:szCs w:val="22"/>
                <w:highlight w:val="none"/>
                <w:lang w:val="en-US" w:eastAsia="zh-CN"/>
              </w:rPr>
              <w:t xml:space="preserve">6C </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25</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4</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十</w:t>
            </w:r>
          </w:p>
        </w:tc>
        <w:tc>
          <w:tcPr>
            <w:tcW w:w="8657"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锅炉产品出厂</w:t>
            </w:r>
            <w:r>
              <w:rPr>
                <w:rFonts w:hint="eastAsia" w:ascii="宋体" w:hAnsi="宋体"/>
                <w:sz w:val="22"/>
                <w:szCs w:val="22"/>
                <w:highlight w:val="none"/>
                <w:lang w:eastAsia="zh-CN"/>
              </w:rPr>
              <w:t>随机技术资料</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1</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产品质量证明书</w:t>
            </w:r>
          </w:p>
        </w:tc>
        <w:tc>
          <w:tcPr>
            <w:tcW w:w="3398" w:type="dxa"/>
            <w:noWrap w:val="0"/>
            <w:vAlign w:val="center"/>
          </w:tcPr>
          <w:p>
            <w:pPr>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2</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安装使用说明书</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690"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3</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制造许可证复印件</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4</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产品总装图</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5</w:t>
            </w:r>
          </w:p>
        </w:tc>
        <w:tc>
          <w:tcPr>
            <w:tcW w:w="2003"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产品本体图</w:t>
            </w:r>
          </w:p>
        </w:tc>
        <w:tc>
          <w:tcPr>
            <w:tcW w:w="3398"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6</w:t>
            </w:r>
          </w:p>
        </w:tc>
        <w:tc>
          <w:tcPr>
            <w:tcW w:w="2003"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产品管道仪表图</w:t>
            </w:r>
          </w:p>
        </w:tc>
        <w:tc>
          <w:tcPr>
            <w:tcW w:w="3398"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7</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产品地基图</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8</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计算结果汇总表</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9</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监督检验证书</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周口锅检</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10</w:t>
            </w:r>
          </w:p>
        </w:tc>
        <w:tc>
          <w:tcPr>
            <w:tcW w:w="2003"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规格指示铭牌</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WRD10</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lang w:val="en-US" w:eastAsia="zh-CN"/>
              </w:rPr>
              <w:t>个</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0937" w:type="dxa"/>
            <w:gridSpan w:val="7"/>
            <w:noWrap w:val="0"/>
            <w:vAlign w:val="center"/>
          </w:tcPr>
          <w:p>
            <w:pPr>
              <w:jc w:val="center"/>
              <w:rPr>
                <w:rFonts w:hint="default" w:ascii="宋体" w:hAnsi="宋体" w:eastAsiaTheme="minorEastAsia"/>
                <w:sz w:val="22"/>
                <w:szCs w:val="22"/>
                <w:lang w:val="en-US" w:eastAsia="zh-CN"/>
              </w:rPr>
            </w:pPr>
            <w:r>
              <w:rPr>
                <w:rFonts w:hint="eastAsia" w:ascii="宋体" w:hAnsi="宋体"/>
                <w:sz w:val="21"/>
                <w:szCs w:val="21"/>
              </w:rPr>
              <w:t>以上全套总价合计</w:t>
            </w:r>
            <w:r>
              <w:rPr>
                <w:rFonts w:hint="eastAsia" w:ascii="宋体" w:hAnsi="宋体"/>
                <w:sz w:val="22"/>
                <w:szCs w:val="22"/>
                <w:lang w:val="en-US" w:eastAsia="zh-CN"/>
              </w:rPr>
              <w:t>：        元整（￥：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37" w:type="dxa"/>
            <w:gridSpan w:val="7"/>
            <w:noWrap w:val="0"/>
            <w:vAlign w:val="center"/>
          </w:tcPr>
          <w:p>
            <w:pPr>
              <w:jc w:val="left"/>
              <w:rPr>
                <w:rFonts w:hint="eastAsia" w:ascii="宋体" w:hAnsi="宋体"/>
                <w:sz w:val="22"/>
                <w:szCs w:val="22"/>
              </w:rPr>
            </w:pPr>
            <w:r>
              <w:rPr>
                <w:rFonts w:hint="eastAsia" w:ascii="宋体" w:hAnsi="宋体"/>
                <w:sz w:val="22"/>
                <w:szCs w:val="22"/>
                <w:lang w:val="en-US" w:eastAsia="zh-CN"/>
              </w:rPr>
              <w:t>注：</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t>二、技术参数：</w:t>
      </w:r>
      <w:bookmarkEnd w:id="5"/>
      <w:bookmarkEnd w:id="6"/>
    </w:p>
    <w:tbl>
      <w:tblPr>
        <w:tblStyle w:val="13"/>
        <w:tblW w:w="102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487"/>
        <w:gridCol w:w="2591"/>
        <w:gridCol w:w="51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10200" w:type="dxa"/>
            <w:gridSpan w:val="3"/>
            <w:noWrap w:val="0"/>
            <w:vAlign w:val="center"/>
          </w:tcPr>
          <w:p>
            <w:pPr>
              <w:pStyle w:val="12"/>
              <w:spacing w:line="240" w:lineRule="auto"/>
              <w:jc w:val="center"/>
              <w:rPr>
                <w:rFonts w:hint="eastAsia" w:eastAsia="宋体"/>
                <w:color w:val="000000"/>
                <w:lang w:val="en-US" w:eastAsia="zh-CN"/>
              </w:rPr>
            </w:pPr>
            <w:r>
              <w:rPr>
                <w:rFonts w:hint="eastAsia"/>
                <w:b/>
                <w:bCs/>
                <w:color w:val="000000"/>
                <w:lang w:val="en-US" w:eastAsia="zh-CN"/>
              </w:rPr>
              <w:t>电加热发生器参数表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40" w:lineRule="auto"/>
              <w:jc w:val="center"/>
              <w:rPr>
                <w:rFonts w:hint="eastAsia" w:ascii="Tahoma" w:hAnsi="Tahoma" w:eastAsia="Tahoma" w:cs="Tahoma"/>
                <w:color w:val="000000"/>
              </w:rPr>
            </w:pPr>
            <w:r>
              <w:rPr>
                <w:rFonts w:hint="eastAsia" w:ascii="Tahoma" w:hAnsi="Tahoma" w:eastAsia="Tahoma" w:cs="Tahoma"/>
                <w:color w:val="000000"/>
              </w:rPr>
              <w:t>型号</w:t>
            </w:r>
          </w:p>
        </w:tc>
        <w:tc>
          <w:tcPr>
            <w:tcW w:w="5122" w:type="dxa"/>
            <w:noWrap w:val="0"/>
            <w:vAlign w:val="center"/>
          </w:tcPr>
          <w:p>
            <w:pPr>
              <w:pStyle w:val="12"/>
              <w:spacing w:line="240" w:lineRule="auto"/>
              <w:jc w:val="center"/>
              <w:rPr>
                <w:rFonts w:hint="eastAsia" w:ascii="Tahoma" w:hAnsi="Tahoma" w:cs="Tahoma"/>
                <w:color w:val="000000"/>
                <w:lang w:val="en-US" w:eastAsia="zh-CN"/>
              </w:rPr>
            </w:pPr>
            <w:r>
              <w:rPr>
                <w:rFonts w:hint="eastAsia" w:ascii="Tahoma" w:hAnsi="Tahoma" w:cs="Tahoma"/>
                <w:color w:val="000000"/>
                <w:lang w:val="en-US" w:eastAsia="zh-CN"/>
              </w:rPr>
              <w:t>WRD10-1.25-D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tcBorders>
              <w:bottom w:val="single" w:color="auto" w:sz="4" w:space="0"/>
            </w:tcBorders>
            <w:noWrap w:val="0"/>
            <w:vAlign w:val="center"/>
          </w:tcPr>
          <w:p>
            <w:pPr>
              <w:pStyle w:val="12"/>
              <w:spacing w:line="240" w:lineRule="auto"/>
              <w:jc w:val="center"/>
              <w:rPr>
                <w:rFonts w:hint="eastAsia" w:ascii="Tahoma" w:hAnsi="Tahoma" w:eastAsia="Tahoma" w:cs="Tahoma"/>
                <w:color w:val="000000"/>
              </w:rPr>
            </w:pPr>
            <w:r>
              <w:rPr>
                <w:rFonts w:ascii="Tahoma" w:hAnsi="Tahoma" w:eastAsia="Tahoma" w:cs="Tahoma"/>
                <w:color w:val="000000"/>
              </w:rPr>
              <w:t>额定</w:t>
            </w:r>
            <w:r>
              <w:rPr>
                <w:rFonts w:hint="eastAsia" w:ascii="Tahoma" w:hAnsi="Tahoma" w:cs="Tahoma"/>
                <w:color w:val="000000"/>
                <w:lang w:eastAsia="zh-CN"/>
              </w:rPr>
              <w:t>蒸发量</w:t>
            </w:r>
            <w:r>
              <w:rPr>
                <w:rFonts w:hint="eastAsia" w:ascii="Tahoma" w:hAnsi="Tahoma" w:cs="Tahoma"/>
                <w:color w:val="000000"/>
                <w:lang w:val="en-US" w:eastAsia="zh-CN"/>
              </w:rPr>
              <w:t>T</w:t>
            </w:r>
            <w:r>
              <w:rPr>
                <w:rFonts w:ascii="Tahoma" w:hAnsi="Tahoma" w:eastAsia="Tahoma" w:cs="Tahoma"/>
                <w:color w:val="000000"/>
              </w:rPr>
              <w:t>/h</w:t>
            </w:r>
          </w:p>
        </w:tc>
        <w:tc>
          <w:tcPr>
            <w:tcW w:w="5122" w:type="dxa"/>
            <w:noWrap w:val="0"/>
            <w:vAlign w:val="center"/>
          </w:tcPr>
          <w:p>
            <w:pPr>
              <w:pStyle w:val="12"/>
              <w:spacing w:line="240" w:lineRule="auto"/>
              <w:jc w:val="center"/>
              <w:rPr>
                <w:rFonts w:hint="default" w:ascii="Tahoma" w:hAnsi="Tahoma" w:cs="Tahoma"/>
                <w:color w:val="000000"/>
                <w:lang w:val="en-US" w:eastAsia="zh-CN"/>
              </w:rPr>
            </w:pPr>
            <w:r>
              <w:rPr>
                <w:rFonts w:hint="eastAsia" w:ascii="Tahoma" w:hAnsi="Tahoma" w:cs="Tahoma"/>
                <w:color w:val="000000"/>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40" w:lineRule="auto"/>
              <w:jc w:val="center"/>
              <w:rPr>
                <w:color w:val="000000"/>
              </w:rPr>
            </w:pPr>
            <w:r>
              <w:rPr>
                <w:rFonts w:hint="eastAsia" w:ascii="Tahoma" w:hAnsi="Tahoma" w:cs="Tahoma"/>
                <w:color w:val="000000"/>
                <w:lang w:eastAsia="zh-CN"/>
              </w:rPr>
              <w:t>额定</w:t>
            </w:r>
            <w:r>
              <w:rPr>
                <w:rFonts w:ascii="Tahoma" w:hAnsi="Tahoma" w:eastAsia="Tahoma" w:cs="Tahoma"/>
                <w:color w:val="000000"/>
              </w:rPr>
              <w:t>压力</w:t>
            </w:r>
            <w:r>
              <w:rPr>
                <w:rFonts w:hint="eastAsia" w:ascii="Tahoma" w:hAnsi="Tahoma" w:cs="Tahoma"/>
                <w:color w:val="000000"/>
                <w:lang w:val="en-US" w:eastAsia="zh-CN"/>
              </w:rPr>
              <w:t>/</w:t>
            </w:r>
            <w:r>
              <w:rPr>
                <w:rFonts w:ascii="Tahoma" w:hAnsi="Tahoma" w:eastAsia="Tahoma" w:cs="Tahoma"/>
                <w:color w:val="000000"/>
              </w:rPr>
              <w:t>MPa</w:t>
            </w:r>
          </w:p>
        </w:tc>
        <w:tc>
          <w:tcPr>
            <w:tcW w:w="5122" w:type="dxa"/>
            <w:noWrap w:val="0"/>
            <w:vAlign w:val="center"/>
          </w:tcPr>
          <w:p>
            <w:pPr>
              <w:pStyle w:val="12"/>
              <w:spacing w:line="240" w:lineRule="auto"/>
              <w:jc w:val="center"/>
              <w:rPr>
                <w:rFonts w:hint="default" w:eastAsia="宋体"/>
                <w:color w:val="000000"/>
                <w:lang w:val="en-US" w:eastAsia="zh-CN"/>
              </w:rPr>
            </w:pPr>
            <w:r>
              <w:rPr>
                <w:rFonts w:hint="eastAsia" w:ascii="Tahoma" w:hAnsi="Tahoma" w:cs="Tahoma"/>
                <w:color w:val="000000"/>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rPr>
              <w:t>试验压力</w:t>
            </w:r>
            <w:r>
              <w:rPr>
                <w:rFonts w:hint="eastAsia" w:ascii="Tahoma" w:hAnsi="Tahoma" w:cs="Tahoma"/>
                <w:color w:val="000000"/>
                <w:lang w:val="en-US" w:eastAsia="zh-CN"/>
              </w:rPr>
              <w:t>/</w:t>
            </w:r>
            <w:r>
              <w:rPr>
                <w:rFonts w:ascii="Tahoma" w:hAnsi="Tahoma" w:eastAsia="Tahoma" w:cs="Tahoma"/>
                <w:color w:val="000000"/>
              </w:rPr>
              <w:t>MPa</w:t>
            </w:r>
          </w:p>
        </w:tc>
        <w:tc>
          <w:tcPr>
            <w:tcW w:w="5122" w:type="dxa"/>
            <w:noWrap w:val="0"/>
            <w:vAlign w:val="center"/>
          </w:tcPr>
          <w:p>
            <w:pPr>
              <w:pStyle w:val="12"/>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eastAsia="zh-CN"/>
              </w:rPr>
              <w:t>蒸汽</w:t>
            </w:r>
            <w:r>
              <w:rPr>
                <w:rFonts w:ascii="Tahoma" w:hAnsi="Tahoma" w:eastAsia="Tahoma" w:cs="Tahoma"/>
                <w:color w:val="000000"/>
              </w:rPr>
              <w:t>温度</w:t>
            </w:r>
            <w:r>
              <w:rPr>
                <w:rFonts w:hint="eastAsia" w:ascii="Tahoma" w:hAnsi="Tahoma" w:cs="Tahoma"/>
                <w:color w:val="000000"/>
                <w:lang w:val="en-US" w:eastAsia="zh-CN"/>
              </w:rPr>
              <w:t>/</w:t>
            </w:r>
            <w:r>
              <w:rPr>
                <w:rFonts w:ascii="Tahoma" w:hAnsi="Tahoma" w:eastAsia="Tahoma" w:cs="Tahoma"/>
                <w:color w:val="000000"/>
              </w:rPr>
              <w:t>°C</w:t>
            </w:r>
          </w:p>
        </w:tc>
        <w:tc>
          <w:tcPr>
            <w:tcW w:w="5122" w:type="dxa"/>
            <w:noWrap w:val="0"/>
            <w:vAlign w:val="center"/>
          </w:tcPr>
          <w:p>
            <w:pPr>
              <w:pStyle w:val="12"/>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eastAsia="zh-CN"/>
              </w:rPr>
              <w:t>给水</w:t>
            </w:r>
            <w:r>
              <w:rPr>
                <w:rFonts w:ascii="Tahoma" w:hAnsi="Tahoma" w:eastAsia="Tahoma" w:cs="Tahoma"/>
                <w:color w:val="000000"/>
              </w:rPr>
              <w:t>温度</w:t>
            </w:r>
            <w:r>
              <w:rPr>
                <w:rFonts w:hint="eastAsia" w:ascii="Tahoma" w:hAnsi="Tahoma" w:cs="Tahoma"/>
                <w:color w:val="000000"/>
                <w:lang w:val="en-US" w:eastAsia="zh-CN"/>
              </w:rPr>
              <w:t>/</w:t>
            </w:r>
            <w:r>
              <w:rPr>
                <w:rFonts w:ascii="Tahoma" w:hAnsi="Tahoma" w:eastAsia="Tahoma" w:cs="Tahoma"/>
                <w:color w:val="000000"/>
              </w:rPr>
              <w:t>°C</w:t>
            </w:r>
          </w:p>
        </w:tc>
        <w:tc>
          <w:tcPr>
            <w:tcW w:w="5122" w:type="dxa"/>
            <w:noWrap w:val="0"/>
            <w:vAlign w:val="center"/>
          </w:tcPr>
          <w:p>
            <w:pPr>
              <w:pStyle w:val="12"/>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rPr>
              <w:t>测试热效率</w:t>
            </w:r>
          </w:p>
        </w:tc>
        <w:tc>
          <w:tcPr>
            <w:tcW w:w="5122" w:type="dxa"/>
            <w:noWrap w:val="0"/>
            <w:vAlign w:val="center"/>
          </w:tcPr>
          <w:p>
            <w:pPr>
              <w:pStyle w:val="12"/>
              <w:spacing w:line="240" w:lineRule="auto"/>
              <w:jc w:val="center"/>
              <w:rPr>
                <w:rFonts w:hint="eastAsia" w:ascii="宋体" w:hAnsi="宋体" w:eastAsia="宋体" w:cs="宋体"/>
                <w:color w:val="000000"/>
                <w:kern w:val="0"/>
                <w:sz w:val="24"/>
                <w:szCs w:val="24"/>
                <w:lang w:val="en-US" w:eastAsia="zh-CN" w:bidi="ar-SA"/>
              </w:rPr>
            </w:pPr>
            <w:r>
              <w:rPr>
                <w:rFonts w:ascii="Tahoma" w:hAnsi="Tahoma" w:eastAsia="Tahoma" w:cs="Tahoma"/>
                <w:color w:val="000000"/>
              </w:rPr>
              <w:t>≥9</w:t>
            </w:r>
            <w:r>
              <w:rPr>
                <w:rFonts w:hint="eastAsia" w:ascii="Tahoma" w:hAnsi="Tahoma" w:cs="Tahoma"/>
                <w:color w:val="000000"/>
                <w:lang w:val="en-US" w:eastAsia="zh-CN"/>
              </w:rPr>
              <w:t>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eastAsia="zh-CN"/>
              </w:rPr>
              <w:t>大件运输重量</w:t>
            </w:r>
            <w:r>
              <w:rPr>
                <w:rFonts w:hint="eastAsia" w:ascii="Tahoma" w:hAnsi="Tahoma" w:cs="Tahoma"/>
                <w:color w:val="000000"/>
                <w:lang w:val="en-US" w:eastAsia="zh-CN"/>
              </w:rPr>
              <w:t>/</w:t>
            </w:r>
            <w:r>
              <w:rPr>
                <w:rFonts w:ascii="Tahoma" w:hAnsi="Tahoma" w:eastAsia="Tahoma" w:cs="Tahoma"/>
                <w:color w:val="000000"/>
              </w:rPr>
              <w:t>T</w:t>
            </w:r>
          </w:p>
        </w:tc>
        <w:tc>
          <w:tcPr>
            <w:tcW w:w="5122" w:type="dxa"/>
            <w:noWrap w:val="0"/>
            <w:vAlign w:val="center"/>
          </w:tcPr>
          <w:p>
            <w:pPr>
              <w:pStyle w:val="12"/>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9.1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1" w:hRule="atLeast"/>
          <w:jc w:val="center"/>
        </w:trPr>
        <w:tc>
          <w:tcPr>
            <w:tcW w:w="2487" w:type="dxa"/>
            <w:noWrap w:val="0"/>
            <w:vAlign w:val="center"/>
          </w:tcPr>
          <w:p>
            <w:pPr>
              <w:pStyle w:val="12"/>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设计能源</w:t>
            </w:r>
          </w:p>
        </w:tc>
        <w:tc>
          <w:tcPr>
            <w:tcW w:w="2591" w:type="dxa"/>
            <w:tcBorders>
              <w:right w:val="single" w:color="auto" w:sz="4" w:space="0"/>
            </w:tcBorders>
            <w:noWrap w:val="0"/>
            <w:vAlign w:val="center"/>
          </w:tcPr>
          <w:p>
            <w:pPr>
              <w:pStyle w:val="12"/>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w:t>
            </w:r>
          </w:p>
        </w:tc>
        <w:tc>
          <w:tcPr>
            <w:tcW w:w="5122" w:type="dxa"/>
            <w:tcBorders>
              <w:left w:val="single" w:color="auto" w:sz="4" w:space="0"/>
            </w:tcBorders>
            <w:noWrap w:val="0"/>
            <w:vAlign w:val="center"/>
          </w:tcPr>
          <w:p>
            <w:pPr>
              <w:pStyle w:val="12"/>
              <w:spacing w:line="240" w:lineRule="auto"/>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2487" w:type="dxa"/>
            <w:noWrap w:val="0"/>
            <w:vAlign w:val="center"/>
          </w:tcPr>
          <w:p>
            <w:pPr>
              <w:pStyle w:val="12"/>
              <w:spacing w:line="240" w:lineRule="auto"/>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能源消耗量</w:t>
            </w:r>
          </w:p>
        </w:tc>
        <w:tc>
          <w:tcPr>
            <w:tcW w:w="2591" w:type="dxa"/>
            <w:tcBorders>
              <w:right w:val="single" w:color="auto" w:sz="4" w:space="0"/>
            </w:tcBorders>
            <w:noWrap w:val="0"/>
            <w:vAlign w:val="center"/>
          </w:tcPr>
          <w:p>
            <w:pPr>
              <w:pStyle w:val="12"/>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w:t>
            </w:r>
          </w:p>
        </w:tc>
        <w:tc>
          <w:tcPr>
            <w:tcW w:w="5122" w:type="dxa"/>
            <w:tcBorders>
              <w:left w:val="single" w:color="auto" w:sz="4" w:space="0"/>
            </w:tcBorders>
            <w:noWrap w:val="0"/>
            <w:vAlign w:val="center"/>
          </w:tcPr>
          <w:p>
            <w:pPr>
              <w:pStyle w:val="12"/>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128-7680KW/h（最小工况/最大工况）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安装位置</w:t>
            </w:r>
          </w:p>
        </w:tc>
        <w:tc>
          <w:tcPr>
            <w:tcW w:w="5122" w:type="dxa"/>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结构形式</w:t>
            </w:r>
          </w:p>
        </w:tc>
        <w:tc>
          <w:tcPr>
            <w:tcW w:w="5122" w:type="dxa"/>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电压V</w:t>
            </w:r>
          </w:p>
        </w:tc>
        <w:tc>
          <w:tcPr>
            <w:tcW w:w="5122" w:type="dxa"/>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电压上下最大浮动％</w:t>
            </w:r>
          </w:p>
        </w:tc>
        <w:tc>
          <w:tcPr>
            <w:tcW w:w="5122" w:type="dxa"/>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电源频率Hz</w:t>
            </w:r>
          </w:p>
        </w:tc>
        <w:tc>
          <w:tcPr>
            <w:tcW w:w="5122" w:type="dxa"/>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 xml:space="preserve">50 </w:t>
            </w:r>
          </w:p>
        </w:tc>
      </w:tr>
      <w:tr>
        <w:tblPrEx>
          <w:tblCellMar>
            <w:top w:w="0" w:type="dxa"/>
            <w:left w:w="0" w:type="dxa"/>
            <w:bottom w:w="0" w:type="dxa"/>
            <w:right w:w="0" w:type="dxa"/>
          </w:tblCellMar>
        </w:tblPrEx>
        <w:trPr>
          <w:trHeight w:val="377" w:hRule="atLeast"/>
          <w:jc w:val="center"/>
        </w:trPr>
        <w:tc>
          <w:tcPr>
            <w:tcW w:w="5078" w:type="dxa"/>
            <w:gridSpan w:val="2"/>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频率最大浮动％</w:t>
            </w:r>
          </w:p>
        </w:tc>
        <w:tc>
          <w:tcPr>
            <w:tcW w:w="5122" w:type="dxa"/>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w:t>
            </w:r>
          </w:p>
        </w:tc>
      </w:tr>
      <w:tr>
        <w:tblPrEx>
          <w:tblCellMar>
            <w:top w:w="0" w:type="dxa"/>
            <w:left w:w="0" w:type="dxa"/>
            <w:bottom w:w="0" w:type="dxa"/>
            <w:right w:w="0" w:type="dxa"/>
          </w:tblCellMar>
        </w:tblPrEx>
        <w:trPr>
          <w:trHeight w:val="377" w:hRule="atLeast"/>
          <w:jc w:val="center"/>
        </w:trPr>
        <w:tc>
          <w:tcPr>
            <w:tcW w:w="5078"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耗电功率KW</w:t>
            </w:r>
          </w:p>
        </w:tc>
        <w:tc>
          <w:tcPr>
            <w:tcW w:w="5122" w:type="dxa"/>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7680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变压器KVA</w:t>
            </w:r>
          </w:p>
        </w:tc>
        <w:tc>
          <w:tcPr>
            <w:tcW w:w="5122" w:type="dxa"/>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12000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eastAsia="zh-CN"/>
              </w:rPr>
              <w:t>蒸汽</w:t>
            </w:r>
            <w:r>
              <w:rPr>
                <w:rFonts w:ascii="Tahoma" w:hAnsi="Tahoma" w:eastAsia="Tahoma" w:cs="Tahoma"/>
                <w:color w:val="000000"/>
              </w:rPr>
              <w:t>接口</w:t>
            </w:r>
            <w:r>
              <w:rPr>
                <w:rFonts w:hint="eastAsia" w:ascii="Tahoma" w:hAnsi="Tahoma" w:eastAsia="Tahoma" w:cs="Tahoma"/>
                <w:color w:val="000000"/>
                <w:lang w:val="en-US" w:eastAsia="zh-CN"/>
              </w:rPr>
              <w:t>DN</w:t>
            </w:r>
          </w:p>
        </w:tc>
        <w:tc>
          <w:tcPr>
            <w:tcW w:w="5122" w:type="dxa"/>
            <w:noWrap w:val="0"/>
            <w:vAlign w:val="center"/>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eastAsia="zh-CN"/>
              </w:rPr>
              <w:t>给水</w:t>
            </w:r>
            <w:r>
              <w:rPr>
                <w:rFonts w:ascii="Tahoma" w:hAnsi="Tahoma" w:eastAsia="Tahoma" w:cs="Tahoma"/>
                <w:color w:val="000000"/>
              </w:rPr>
              <w:t>接口DN</w:t>
            </w:r>
          </w:p>
        </w:tc>
        <w:tc>
          <w:tcPr>
            <w:tcW w:w="5122" w:type="dxa"/>
            <w:noWrap w:val="0"/>
            <w:vAlign w:val="center"/>
          </w:tcPr>
          <w:p>
            <w:pPr>
              <w:pStyle w:val="12"/>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eastAsia="zh-CN"/>
              </w:rPr>
              <w:t>安全阀口径</w:t>
            </w:r>
            <w:r>
              <w:rPr>
                <w:rFonts w:ascii="Tahoma" w:hAnsi="Tahoma" w:eastAsia="Tahoma" w:cs="Tahoma"/>
                <w:color w:val="000000"/>
              </w:rPr>
              <w:t>DN</w:t>
            </w:r>
          </w:p>
        </w:tc>
        <w:tc>
          <w:tcPr>
            <w:tcW w:w="5122" w:type="dxa"/>
            <w:noWrap w:val="0"/>
            <w:vAlign w:val="center"/>
          </w:tcPr>
          <w:p>
            <w:pPr>
              <w:pStyle w:val="12"/>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3" w:lineRule="atLeast"/>
              <w:jc w:val="center"/>
              <w:rPr>
                <w:rFonts w:hint="eastAsia" w:ascii="Tahoma" w:hAnsi="Tahoma" w:eastAsia="Tahoma" w:cs="Tahoma"/>
                <w:color w:val="000000"/>
                <w:kern w:val="0"/>
                <w:sz w:val="24"/>
                <w:szCs w:val="24"/>
                <w:lang w:val="en-US" w:eastAsia="zh-CN" w:bidi="ar-SA"/>
              </w:rPr>
            </w:pPr>
            <w:r>
              <w:rPr>
                <w:rFonts w:ascii="Tahoma" w:hAnsi="Tahoma" w:eastAsia="Tahoma" w:cs="Tahoma"/>
                <w:color w:val="000000"/>
              </w:rPr>
              <w:t>排污口DN</w:t>
            </w:r>
          </w:p>
        </w:tc>
        <w:tc>
          <w:tcPr>
            <w:tcW w:w="5122" w:type="dxa"/>
            <w:noWrap w:val="0"/>
            <w:vAlign w:val="center"/>
          </w:tcPr>
          <w:p>
            <w:pPr>
              <w:pStyle w:val="12"/>
              <w:spacing w:line="23" w:lineRule="atLeast"/>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3" w:lineRule="atLeas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水质要求</w:t>
            </w:r>
          </w:p>
        </w:tc>
        <w:tc>
          <w:tcPr>
            <w:tcW w:w="5122" w:type="dxa"/>
            <w:noWrap w:val="0"/>
            <w:vAlign w:val="center"/>
          </w:tcPr>
          <w:p>
            <w:pPr>
              <w:pStyle w:val="12"/>
              <w:spacing w:line="23" w:lineRule="atLeast"/>
              <w:jc w:val="center"/>
              <w:rPr>
                <w:rFonts w:hint="eastAsia" w:ascii="Tahoma" w:hAnsi="Tahoma" w:cs="Tahoma"/>
                <w:color w:val="000000"/>
                <w:lang w:val="en-US" w:eastAsia="zh-CN"/>
              </w:rPr>
            </w:pPr>
            <w:r>
              <w:rPr>
                <w:rFonts w:hint="eastAsia" w:ascii="宋体" w:hAnsi="宋体" w:eastAsia="宋体" w:cs="宋体"/>
                <w:color w:val="000000"/>
                <w:kern w:val="0"/>
                <w:sz w:val="24"/>
                <w:szCs w:val="24"/>
                <w:lang w:val="en-US" w:eastAsia="zh-CN" w:bidi="ar-SA"/>
              </w:rPr>
              <w:t>应符合GB/T1576《工业锅炉水质》中的要求。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9" w:hRule="atLeast"/>
          <w:jc w:val="center"/>
        </w:trPr>
        <w:tc>
          <w:tcPr>
            <w:tcW w:w="10200" w:type="dxa"/>
            <w:gridSpan w:val="3"/>
            <w:noWrap w:val="0"/>
            <w:vAlign w:val="center"/>
          </w:tcPr>
          <w:p>
            <w:pPr>
              <w:pStyle w:val="12"/>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1" w:hRule="atLeast"/>
          <w:jc w:val="center"/>
        </w:trPr>
        <w:tc>
          <w:tcPr>
            <w:tcW w:w="5078" w:type="dxa"/>
            <w:gridSpan w:val="2"/>
            <w:noWrap w:val="0"/>
            <w:vAlign w:val="center"/>
          </w:tcPr>
          <w:p>
            <w:pPr>
              <w:pStyle w:val="12"/>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5122" w:type="dxa"/>
            <w:noWrap w:val="0"/>
            <w:vAlign w:val="center"/>
          </w:tcPr>
          <w:p>
            <w:pPr>
              <w:pStyle w:val="12"/>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HXDK-10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5122" w:type="dxa"/>
            <w:noWrap w:val="0"/>
            <w:vAlign w:val="center"/>
          </w:tcPr>
          <w:p>
            <w:pPr>
              <w:pStyle w:val="12"/>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078" w:type="dxa"/>
            <w:gridSpan w:val="2"/>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5122" w:type="dxa"/>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5078" w:type="dxa"/>
            <w:gridSpan w:val="2"/>
            <w:noWrap w:val="0"/>
            <w:vAlign w:val="center"/>
          </w:tcPr>
          <w:p>
            <w:pPr>
              <w:pStyle w:val="12"/>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5122" w:type="dxa"/>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r>
    </w:tbl>
    <w:p>
      <w:pPr>
        <w:pStyle w:val="4"/>
        <w:bidi w:val="0"/>
        <w:rPr>
          <w:rFonts w:hint="eastAsia" w:ascii="黑体" w:hAnsi="黑体" w:eastAsia="黑体" w:cs="黑体"/>
          <w:lang w:val="en-US" w:eastAsia="zh-CN"/>
        </w:rPr>
      </w:pPr>
    </w:p>
    <w:bookmarkEnd w:id="7"/>
    <w:p>
      <w:pPr>
        <w:pStyle w:val="4"/>
        <w:bidi w:val="0"/>
        <w:rPr>
          <w:rFonts w:hint="eastAsia" w:ascii="黑体" w:hAnsi="黑体" w:eastAsia="黑体" w:cs="黑体"/>
          <w:lang w:val="en-US" w:eastAsia="zh-CN"/>
        </w:rPr>
      </w:pPr>
      <w:bookmarkStart w:id="8" w:name="_Toc6106"/>
      <w:bookmarkStart w:id="9" w:name="_Toc15979"/>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7"/>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7"/>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25758"/>
      <w:bookmarkStart w:id="12" w:name="_Toc9567"/>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8176"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29" name="图片 29"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96128"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31" name="图片 3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7152"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32" name="图片 3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ascii="微软雅黑" w:hAnsi="微软雅黑" w:eastAsia="微软雅黑" w:cs="Arial"/>
          <w:b/>
          <w:color w:val="333333"/>
          <w:sz w:val="30"/>
          <w:szCs w:val="30"/>
        </w:rPr>
      </w:pPr>
    </w:p>
    <w:p>
      <w:pPr>
        <w:rPr>
          <w:rFonts w:hint="eastAsia"/>
          <w:lang w:eastAsia="zh-CN"/>
        </w:rPr>
      </w:pPr>
      <w:r>
        <w:rPr>
          <w:rFonts w:hint="eastAsia" w:ascii="黑体" w:hAnsi="黑体" w:eastAsia="黑体" w:cs="黑体"/>
          <w:lang w:val="en-US" w:eastAsia="zh-CN"/>
        </w:rPr>
        <w:drawing>
          <wp:anchor distT="0" distB="0" distL="114300" distR="114300" simplePos="0" relativeHeight="251689984" behindDoc="0" locked="0" layoutInCell="1" allowOverlap="1">
            <wp:simplePos x="0" y="0"/>
            <wp:positionH relativeFrom="column">
              <wp:posOffset>-139700</wp:posOffset>
            </wp:positionH>
            <wp:positionV relativeFrom="paragraph">
              <wp:posOffset>4424045</wp:posOffset>
            </wp:positionV>
            <wp:extent cx="6183630" cy="4373245"/>
            <wp:effectExtent l="0" t="0" r="7620" b="8255"/>
            <wp:wrapNone/>
            <wp:docPr id="68" name="图片 68" descr="WDR8-1.25总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WDR8-1.25总图_00"/>
                    <pic:cNvPicPr>
                      <a:picLocks noChangeAspect="1"/>
                    </pic:cNvPicPr>
                  </pic:nvPicPr>
                  <pic:blipFill>
                    <a:blip r:embed="rId18"/>
                    <a:stretch>
                      <a:fillRect/>
                    </a:stretch>
                  </pic:blipFill>
                  <pic:spPr>
                    <a:xfrm>
                      <a:off x="0" y="0"/>
                      <a:ext cx="6183630" cy="4373245"/>
                    </a:xfrm>
                    <a:prstGeom prst="rect">
                      <a:avLst/>
                    </a:prstGeom>
                  </pic:spPr>
                </pic:pic>
              </a:graphicData>
            </a:graphic>
          </wp:anchor>
        </w:drawing>
      </w:r>
      <w:r>
        <w:rPr>
          <w:rFonts w:ascii="微软雅黑" w:hAnsi="微软雅黑" w:eastAsia="微软雅黑" w:cs="Arial"/>
          <w:b/>
          <w:color w:val="333333"/>
          <w:sz w:val="30"/>
          <w:szCs w:val="30"/>
        </w:rPr>
        <w:drawing>
          <wp:inline distT="0" distB="0" distL="114300" distR="114300">
            <wp:extent cx="5870575" cy="4403090"/>
            <wp:effectExtent l="0" t="0" r="15875" b="16510"/>
            <wp:docPr id="11" name="图片 1" descr="87824e6132766094636ac09e16243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87824e6132766094636ac09e16243e8"/>
                    <pic:cNvPicPr>
                      <a:picLocks noChangeAspect="1"/>
                    </pic:cNvPicPr>
                  </pic:nvPicPr>
                  <pic:blipFill>
                    <a:blip r:embed="rId19"/>
                    <a:stretch>
                      <a:fillRect/>
                    </a:stretch>
                  </pic:blipFill>
                  <pic:spPr>
                    <a:xfrm>
                      <a:off x="0" y="0"/>
                      <a:ext cx="5870575" cy="4403090"/>
                    </a:xfrm>
                    <a:prstGeom prst="rect">
                      <a:avLst/>
                    </a:prstGeom>
                    <a:noFill/>
                    <a:ln>
                      <a:noFill/>
                    </a:ln>
                  </pic:spPr>
                </pic:pic>
              </a:graphicData>
            </a:graphic>
          </wp:inline>
        </w:drawing>
      </w:r>
    </w:p>
    <w:p>
      <w:pPr>
        <w:pStyle w:val="4"/>
        <w:bidi w:val="0"/>
        <w:rPr>
          <w:rFonts w:hint="eastAsia" w:ascii="黑体" w:hAnsi="黑体" w:eastAsia="黑体" w:cs="黑体"/>
          <w:lang w:val="en-US" w:eastAsia="zh-CN"/>
        </w:rPr>
      </w:pPr>
      <w:bookmarkStart w:id="14" w:name="_Toc29994"/>
      <w:bookmarkStart w:id="15" w:name="_Toc16092"/>
      <w:bookmarkStart w:id="16" w:name="_五、蒸汽锅炉简介及特点"/>
    </w:p>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p>
    <w:p>
      <w:pPr>
        <w:rPr>
          <w:rFonts w:hint="eastAsia"/>
          <w:lang w:val="en-US" w:eastAsia="zh-CN"/>
        </w:rPr>
      </w:pPr>
    </w:p>
    <w:p>
      <w:pPr>
        <w:pStyle w:val="4"/>
        <w:bidi w:val="0"/>
        <w:rPr>
          <w:rFonts w:hint="eastAsia" w:ascii="黑体" w:hAnsi="黑体" w:eastAsia="黑体" w:cs="黑体"/>
          <w:lang w:val="en-US" w:eastAsia="zh-CN"/>
        </w:rPr>
      </w:pPr>
      <w:r>
        <w:rPr>
          <w:rFonts w:hint="eastAsia" w:ascii="黑体" w:hAnsi="黑体" w:eastAsia="黑体" w:cs="黑体"/>
          <w:lang w:val="en-US" w:eastAsia="zh-CN"/>
        </w:rPr>
        <w:drawing>
          <wp:anchor distT="0" distB="0" distL="114300" distR="114300" simplePos="0" relativeHeight="251691008" behindDoc="0" locked="0" layoutInCell="1" allowOverlap="1">
            <wp:simplePos x="0" y="0"/>
            <wp:positionH relativeFrom="column">
              <wp:posOffset>29845</wp:posOffset>
            </wp:positionH>
            <wp:positionV relativeFrom="paragraph">
              <wp:posOffset>33020</wp:posOffset>
            </wp:positionV>
            <wp:extent cx="8709025" cy="6158865"/>
            <wp:effectExtent l="0" t="0" r="15875" b="13335"/>
            <wp:wrapNone/>
            <wp:docPr id="69" name="图片 69" descr="4.管道阀门仪表（A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4.管道阀门仪表（A1）_00"/>
                    <pic:cNvPicPr>
                      <a:picLocks noChangeAspect="1"/>
                    </pic:cNvPicPr>
                  </pic:nvPicPr>
                  <pic:blipFill>
                    <a:blip r:embed="rId20"/>
                    <a:stretch>
                      <a:fillRect/>
                    </a:stretch>
                  </pic:blipFill>
                  <pic:spPr>
                    <a:xfrm>
                      <a:off x="0" y="0"/>
                      <a:ext cx="8709025" cy="6158865"/>
                    </a:xfrm>
                    <a:prstGeom prst="rect">
                      <a:avLst/>
                    </a:prstGeom>
                  </pic:spPr>
                </pic:pic>
              </a:graphicData>
            </a:graphic>
          </wp:anchor>
        </w:drawing>
      </w: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pStyle w:val="4"/>
        <w:bidi w:val="0"/>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sectPr>
          <w:pgSz w:w="16838" w:h="11906" w:orient="landscape"/>
          <w:pgMar w:top="1080" w:right="1440" w:bottom="1080" w:left="1440" w:header="851" w:footer="283" w:gutter="0"/>
          <w:pgNumType w:fmt="decimal"/>
          <w:cols w:space="425" w:num="1"/>
          <w:docGrid w:type="lines" w:linePitch="312" w:charSpace="0"/>
        </w:sectPr>
      </w:pPr>
    </w:p>
    <w:p>
      <w:pPr>
        <w:rPr>
          <w:rFonts w:hint="eastAsia" w:ascii="黑体" w:hAnsi="黑体" w:eastAsia="黑体" w:cs="黑体"/>
          <w:lang w:val="en-US" w:eastAsia="zh-CN"/>
        </w:rPr>
      </w:pPr>
    </w:p>
    <w:p>
      <w:pPr>
        <w:pStyle w:val="4"/>
        <w:bidi w:val="0"/>
        <w:rPr>
          <w:rFonts w:hint="eastAsia" w:ascii="黑体" w:hAnsi="黑体" w:eastAsia="黑体" w:cs="黑体"/>
          <w:lang w:val="en-US" w:eastAsia="zh-CN"/>
        </w:rPr>
      </w:pPr>
    </w:p>
    <w:p>
      <w:pPr>
        <w:pStyle w:val="4"/>
        <w:bidi w:val="0"/>
        <w:rPr>
          <w:rFonts w:hint="eastAsia" w:ascii="黑体" w:hAnsi="黑体" w:eastAsia="黑体" w:cs="黑体"/>
          <w:lang w:val="en-US" w:eastAsia="zh-CN"/>
        </w:rPr>
      </w:pPr>
    </w:p>
    <w:p>
      <w:pPr>
        <w:pStyle w:val="4"/>
        <w:bidi w:val="0"/>
        <w:rPr>
          <w:rFonts w:hint="eastAsia" w:ascii="黑体" w:hAnsi="黑体" w:eastAsia="黑体" w:cs="黑体"/>
          <w:lang w:val="en-US" w:eastAsia="zh-CN"/>
        </w:rPr>
      </w:pPr>
      <w:r>
        <w:rPr>
          <w:rFonts w:hint="eastAsia" w:ascii="黑体" w:hAnsi="黑体" w:eastAsia="黑体" w:cs="黑体"/>
          <w:lang w:val="en-US" w:eastAsia="zh-CN"/>
        </w:rPr>
        <w:t>五、蒸汽锅炉简介及特点</w:t>
      </w:r>
      <w:bookmarkEnd w:id="14"/>
      <w:bookmarkEnd w:id="15"/>
    </w:p>
    <w:bookmarkEnd w:id="16"/>
    <w:p>
      <w:pPr>
        <w:widowControl w:val="0"/>
        <w:snapToGrid w:val="0"/>
        <w:spacing w:line="572" w:lineRule="atLeast"/>
        <w:ind w:firstLine="0"/>
        <w:jc w:val="center"/>
        <w:rPr>
          <w:rFonts w:hint="eastAsia" w:ascii="仿宋" w:hAnsi="仿宋" w:eastAsia="仿宋"/>
          <w:b/>
          <w:sz w:val="56"/>
          <w:szCs w:val="72"/>
        </w:rPr>
      </w:pPr>
    </w:p>
    <w:p>
      <w:pPr>
        <w:widowControl w:val="0"/>
        <w:snapToGrid w:val="0"/>
        <w:spacing w:line="572" w:lineRule="atLeast"/>
        <w:ind w:firstLine="0"/>
        <w:jc w:val="center"/>
        <w:rPr>
          <w:rFonts w:hint="eastAsia" w:ascii="仿宋" w:hAnsi="仿宋" w:eastAsia="仿宋"/>
          <w:b/>
          <w:sz w:val="56"/>
          <w:szCs w:val="72"/>
        </w:rPr>
      </w:pPr>
      <w:r>
        <w:rPr>
          <w:rFonts w:hint="eastAsia" w:ascii="仿宋" w:hAnsi="仿宋" w:eastAsia="仿宋"/>
          <w:b/>
          <w:sz w:val="56"/>
          <w:szCs w:val="72"/>
        </w:rPr>
        <w:t>电加热蒸汽锅炉</w:t>
      </w:r>
    </w:p>
    <w:p>
      <w:pPr>
        <w:rPr>
          <w:rFonts w:ascii="仿宋" w:hAnsi="仿宋" w:eastAsia="仿宋"/>
          <w:b/>
          <w:sz w:val="24"/>
        </w:rPr>
      </w:pPr>
    </w:p>
    <w:p>
      <w:pPr>
        <w:jc w:val="center"/>
        <w:rPr>
          <w:rFonts w:hint="eastAsia" w:ascii="仿宋" w:hAnsi="仿宋" w:eastAsia="仿宋"/>
          <w:b/>
          <w:sz w:val="72"/>
          <w:szCs w:val="72"/>
        </w:rPr>
      </w:pPr>
      <w:r>
        <w:rPr>
          <w:rFonts w:hint="eastAsia" w:ascii="仿宋" w:hAnsi="仿宋" w:eastAsia="仿宋"/>
          <w:b/>
          <w:sz w:val="72"/>
          <w:szCs w:val="72"/>
        </w:rPr>
        <w:t>安装使用说明书</w:t>
      </w:r>
    </w:p>
    <w:p>
      <w:pPr>
        <w:ind w:firstLine="3345" w:firstLineChars="1190"/>
        <w:rPr>
          <w:rFonts w:hint="eastAsia" w:ascii="仿宋" w:hAnsi="仿宋" w:eastAsia="仿宋"/>
          <w:b/>
          <w:sz w:val="28"/>
          <w:szCs w:val="28"/>
        </w:rPr>
      </w:pPr>
    </w:p>
    <w:p>
      <w:pPr>
        <w:ind w:firstLine="3332" w:firstLineChars="1190"/>
        <w:rPr>
          <w:rFonts w:hint="eastAsia" w:ascii="仿宋" w:hAnsi="仿宋" w:eastAsia="仿宋"/>
          <w:sz w:val="28"/>
          <w:szCs w:val="28"/>
        </w:rPr>
      </w:pPr>
    </w:p>
    <w:p>
      <w:pPr>
        <w:ind w:firstLine="3332" w:firstLineChars="1190"/>
        <w:rPr>
          <w:rFonts w:hint="eastAsia" w:ascii="仿宋" w:hAnsi="仿宋" w:eastAsia="仿宋"/>
          <w:sz w:val="28"/>
          <w:szCs w:val="28"/>
        </w:rPr>
      </w:pPr>
    </w:p>
    <w:p>
      <w:pPr>
        <w:ind w:firstLine="3332" w:firstLineChars="1190"/>
        <w:rPr>
          <w:rFonts w:hint="eastAsia" w:ascii="仿宋" w:hAnsi="仿宋" w:eastAsia="仿宋"/>
          <w:sz w:val="28"/>
          <w:szCs w:val="28"/>
        </w:rPr>
      </w:pPr>
    </w:p>
    <w:p>
      <w:pPr>
        <w:jc w:val="center"/>
        <w:rPr>
          <w:rFonts w:hint="eastAsia" w:ascii="仿宋" w:hAnsi="仿宋" w:eastAsia="仿宋"/>
          <w:sz w:val="32"/>
          <w:szCs w:val="32"/>
        </w:rPr>
      </w:pPr>
    </w:p>
    <w:p>
      <w:pPr>
        <w:rPr>
          <w:rFonts w:ascii="仿宋" w:hAnsi="仿宋" w:eastAsia="仿宋"/>
        </w:rPr>
      </w:pPr>
    </w:p>
    <w:p>
      <w:pPr>
        <w:jc w:val="center"/>
        <w:rPr>
          <w:rFonts w:hint="eastAsia" w:ascii="仿宋" w:hAnsi="仿宋" w:eastAsia="仿宋"/>
          <w:sz w:val="32"/>
          <w:szCs w:val="32"/>
        </w:rPr>
      </w:pPr>
    </w:p>
    <w:p>
      <w:pPr>
        <w:jc w:val="center"/>
        <w:rPr>
          <w:rFonts w:hint="eastAsia" w:ascii="仿宋" w:hAnsi="仿宋" w:eastAsia="仿宋"/>
          <w:sz w:val="32"/>
          <w:szCs w:val="32"/>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r>
        <w:rPr>
          <w:rFonts w:hint="eastAsia" w:ascii="仿宋" w:hAnsi="仿宋" w:eastAsia="仿宋"/>
        </w:rPr>
        <w:t>、</w:t>
      </w: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ascii="仿宋" w:hAnsi="仿宋" w:eastAsia="仿宋"/>
        </w:rPr>
      </w:pPr>
    </w:p>
    <w:p>
      <w:pPr>
        <w:jc w:val="center"/>
        <w:rPr>
          <w:rFonts w:hint="eastAsia" w:ascii="仿宋" w:hAnsi="仿宋" w:eastAsia="仿宋"/>
          <w:b/>
          <w:sz w:val="44"/>
          <w:szCs w:val="44"/>
        </w:rPr>
      </w:pPr>
      <w:r>
        <w:rPr>
          <w:rFonts w:hint="eastAsia" w:ascii="仿宋" w:hAnsi="仿宋" w:eastAsia="仿宋"/>
          <w:b/>
          <w:sz w:val="44"/>
          <w:szCs w:val="44"/>
        </w:rPr>
        <w:t>河南省恒信锅炉制造有限公司</w:t>
      </w:r>
    </w:p>
    <w:p>
      <w:pPr>
        <w:widowControl w:val="0"/>
        <w:snapToGrid w:val="0"/>
        <w:spacing w:line="572" w:lineRule="atLeast"/>
        <w:ind w:firstLine="0"/>
        <w:rPr>
          <w:rFonts w:hint="eastAsia" w:ascii="仿宋" w:hAnsi="仿宋" w:eastAsia="仿宋"/>
          <w:sz w:val="42"/>
        </w:rPr>
      </w:pPr>
    </w:p>
    <w:p>
      <w:pPr>
        <w:widowControl w:val="0"/>
        <w:snapToGrid w:val="0"/>
        <w:spacing w:line="572" w:lineRule="atLeast"/>
        <w:ind w:firstLine="0"/>
        <w:jc w:val="center"/>
        <w:rPr>
          <w:rFonts w:ascii="仿宋" w:hAnsi="仿宋" w:eastAsia="仿宋"/>
          <w:sz w:val="44"/>
          <w:szCs w:val="44"/>
        </w:rPr>
      </w:pPr>
      <w:r>
        <w:rPr>
          <w:rFonts w:hint="eastAsia" w:ascii="仿宋" w:hAnsi="仿宋" w:eastAsia="仿宋"/>
          <w:sz w:val="44"/>
          <w:szCs w:val="44"/>
        </w:rPr>
        <w:t>目</w:t>
      </w:r>
      <w:r>
        <w:rPr>
          <w:rFonts w:ascii="仿宋" w:hAnsi="仿宋" w:eastAsia="仿宋"/>
          <w:sz w:val="44"/>
          <w:szCs w:val="44"/>
        </w:rPr>
        <w:t xml:space="preserve">  </w:t>
      </w:r>
      <w:r>
        <w:rPr>
          <w:rFonts w:hint="eastAsia" w:ascii="仿宋" w:hAnsi="仿宋" w:eastAsia="仿宋"/>
          <w:sz w:val="44"/>
          <w:szCs w:val="44"/>
        </w:rPr>
        <w:t>录</w:t>
      </w:r>
    </w:p>
    <w:p>
      <w:pPr>
        <w:widowControl w:val="0"/>
        <w:snapToGrid w:val="0"/>
        <w:spacing w:line="572" w:lineRule="atLeast"/>
        <w:ind w:firstLine="0"/>
        <w:jc w:val="left"/>
        <w:rPr>
          <w:rFonts w:ascii="仿宋" w:hAnsi="仿宋" w:eastAsia="仿宋"/>
          <w:sz w:val="30"/>
          <w:szCs w:val="30"/>
        </w:rPr>
      </w:pPr>
    </w:p>
    <w:p>
      <w:pPr>
        <w:widowControl w:val="0"/>
        <w:snapToGrid w:val="0"/>
        <w:spacing w:line="360" w:lineRule="auto"/>
        <w:ind w:firstLine="417" w:firstLineChars="116"/>
        <w:jc w:val="left"/>
        <w:rPr>
          <w:rFonts w:ascii="仿宋" w:hAnsi="仿宋" w:eastAsia="仿宋"/>
          <w:sz w:val="36"/>
          <w:szCs w:val="36"/>
        </w:rPr>
      </w:pPr>
    </w:p>
    <w:p>
      <w:pPr>
        <w:widowControl w:val="0"/>
        <w:snapToGrid w:val="0"/>
        <w:spacing w:line="360" w:lineRule="auto"/>
        <w:ind w:firstLine="417" w:firstLineChars="116"/>
        <w:jc w:val="left"/>
        <w:rPr>
          <w:rFonts w:ascii="仿宋" w:hAnsi="仿宋" w:eastAsia="仿宋"/>
          <w:sz w:val="36"/>
          <w:szCs w:val="36"/>
        </w:rPr>
      </w:pPr>
      <w:r>
        <w:rPr>
          <w:rFonts w:hint="eastAsia" w:ascii="仿宋" w:hAnsi="仿宋" w:eastAsia="仿宋"/>
          <w:sz w:val="36"/>
          <w:szCs w:val="36"/>
        </w:rPr>
        <w:t xml:space="preserve"> 一、产品说明</w:t>
      </w:r>
      <w:r>
        <w:rPr>
          <w:rFonts w:ascii="仿宋" w:hAnsi="仿宋" w:eastAsia="仿宋"/>
          <w:sz w:val="36"/>
          <w:szCs w:val="36"/>
        </w:rPr>
        <w:t>................................</w:t>
      </w:r>
      <w:r>
        <w:rPr>
          <w:rFonts w:hint="eastAsia" w:ascii="仿宋" w:hAnsi="仿宋" w:eastAsia="仿宋"/>
          <w:sz w:val="36"/>
          <w:szCs w:val="36"/>
        </w:rPr>
        <w:t>3</w:t>
      </w:r>
    </w:p>
    <w:p>
      <w:pPr>
        <w:widowControl w:val="0"/>
        <w:snapToGrid w:val="0"/>
        <w:spacing w:line="360" w:lineRule="auto"/>
        <w:ind w:firstLine="417" w:firstLineChars="116"/>
        <w:jc w:val="left"/>
        <w:rPr>
          <w:rFonts w:ascii="仿宋" w:hAnsi="仿宋" w:eastAsia="仿宋"/>
          <w:sz w:val="36"/>
          <w:szCs w:val="36"/>
        </w:rPr>
      </w:pPr>
      <w:r>
        <w:rPr>
          <w:rFonts w:hint="eastAsia" w:ascii="仿宋" w:hAnsi="仿宋" w:eastAsia="仿宋"/>
          <w:sz w:val="36"/>
          <w:szCs w:val="36"/>
        </w:rPr>
        <w:t xml:space="preserve"> 二、安装说明</w:t>
      </w:r>
      <w:r>
        <w:rPr>
          <w:rFonts w:ascii="仿宋" w:hAnsi="仿宋" w:eastAsia="仿宋"/>
          <w:sz w:val="36"/>
          <w:szCs w:val="36"/>
        </w:rPr>
        <w:t>................................</w:t>
      </w:r>
      <w:r>
        <w:rPr>
          <w:rFonts w:hint="eastAsia" w:ascii="仿宋" w:hAnsi="仿宋" w:eastAsia="仿宋"/>
          <w:sz w:val="36"/>
          <w:szCs w:val="36"/>
        </w:rPr>
        <w:t>4</w:t>
      </w:r>
    </w:p>
    <w:p>
      <w:pPr>
        <w:widowControl w:val="0"/>
        <w:snapToGrid w:val="0"/>
        <w:spacing w:line="360" w:lineRule="auto"/>
        <w:ind w:firstLine="417" w:firstLineChars="116"/>
        <w:jc w:val="left"/>
        <w:rPr>
          <w:rFonts w:ascii="仿宋" w:hAnsi="仿宋" w:eastAsia="仿宋"/>
          <w:sz w:val="36"/>
          <w:szCs w:val="36"/>
        </w:rPr>
      </w:pPr>
      <w:r>
        <w:rPr>
          <w:rFonts w:hint="eastAsia" w:ascii="仿宋" w:hAnsi="仿宋" w:eastAsia="仿宋"/>
          <w:sz w:val="36"/>
          <w:szCs w:val="36"/>
        </w:rPr>
        <w:t xml:space="preserve"> 三、使用说明</w:t>
      </w:r>
      <w:r>
        <w:rPr>
          <w:rFonts w:ascii="仿宋" w:hAnsi="仿宋" w:eastAsia="仿宋"/>
          <w:sz w:val="36"/>
          <w:szCs w:val="36"/>
        </w:rPr>
        <w:t>................................</w:t>
      </w:r>
      <w:r>
        <w:rPr>
          <w:rFonts w:hint="eastAsia" w:ascii="仿宋" w:hAnsi="仿宋" w:eastAsia="仿宋"/>
          <w:sz w:val="36"/>
          <w:szCs w:val="36"/>
        </w:rPr>
        <w:t>9</w:t>
      </w:r>
    </w:p>
    <w:p>
      <w:pPr>
        <w:widowControl w:val="0"/>
        <w:snapToGrid w:val="0"/>
        <w:spacing w:line="360" w:lineRule="auto"/>
        <w:ind w:firstLine="417" w:firstLineChars="116"/>
        <w:jc w:val="left"/>
        <w:rPr>
          <w:rFonts w:ascii="仿宋" w:hAnsi="仿宋" w:eastAsia="仿宋"/>
          <w:sz w:val="36"/>
          <w:szCs w:val="36"/>
        </w:rPr>
      </w:pPr>
      <w:r>
        <w:rPr>
          <w:rFonts w:hint="eastAsia" w:ascii="仿宋" w:hAnsi="仿宋" w:eastAsia="仿宋"/>
          <w:sz w:val="36"/>
          <w:szCs w:val="36"/>
        </w:rPr>
        <w:t xml:space="preserve"> 四、经济运行操作说明</w:t>
      </w:r>
      <w:r>
        <w:rPr>
          <w:rFonts w:ascii="仿宋" w:hAnsi="仿宋" w:eastAsia="仿宋"/>
          <w:sz w:val="36"/>
          <w:szCs w:val="36"/>
        </w:rPr>
        <w:t>........................</w:t>
      </w:r>
      <w:r>
        <w:rPr>
          <w:rFonts w:hint="eastAsia" w:ascii="仿宋" w:hAnsi="仿宋" w:eastAsia="仿宋"/>
          <w:sz w:val="36"/>
          <w:szCs w:val="36"/>
        </w:rPr>
        <w:t>13</w:t>
      </w:r>
    </w:p>
    <w:p>
      <w:pPr>
        <w:widowControl w:val="0"/>
        <w:snapToGrid w:val="0"/>
        <w:spacing w:line="360" w:lineRule="auto"/>
        <w:ind w:firstLine="417" w:firstLineChars="116"/>
        <w:jc w:val="left"/>
        <w:rPr>
          <w:rFonts w:ascii="仿宋" w:hAnsi="仿宋" w:eastAsia="仿宋"/>
          <w:sz w:val="36"/>
          <w:szCs w:val="36"/>
        </w:rPr>
      </w:pPr>
      <w:r>
        <w:rPr>
          <w:rFonts w:hint="eastAsia" w:ascii="仿宋" w:hAnsi="仿宋" w:eastAsia="仿宋"/>
          <w:sz w:val="36"/>
          <w:szCs w:val="36"/>
        </w:rPr>
        <w:t xml:space="preserve"> 五、维护保养说明</w:t>
      </w:r>
      <w:r>
        <w:rPr>
          <w:rFonts w:ascii="仿宋" w:hAnsi="仿宋" w:eastAsia="仿宋"/>
          <w:sz w:val="36"/>
          <w:szCs w:val="36"/>
        </w:rPr>
        <w:t>............................1</w:t>
      </w:r>
      <w:r>
        <w:rPr>
          <w:rFonts w:hint="eastAsia" w:ascii="仿宋" w:hAnsi="仿宋" w:eastAsia="仿宋"/>
          <w:sz w:val="36"/>
          <w:szCs w:val="36"/>
        </w:rPr>
        <w:t>4</w:t>
      </w:r>
    </w:p>
    <w:p>
      <w:pPr>
        <w:widowControl w:val="0"/>
        <w:snapToGrid w:val="0"/>
        <w:spacing w:line="360" w:lineRule="auto"/>
        <w:ind w:firstLine="417" w:firstLineChars="116"/>
        <w:jc w:val="left"/>
        <w:rPr>
          <w:rFonts w:hint="eastAsia" w:ascii="仿宋" w:hAnsi="仿宋" w:eastAsia="仿宋"/>
          <w:sz w:val="36"/>
          <w:szCs w:val="36"/>
        </w:rPr>
      </w:pPr>
      <w:r>
        <w:rPr>
          <w:rFonts w:hint="eastAsia" w:ascii="仿宋" w:hAnsi="仿宋" w:eastAsia="仿宋"/>
          <w:sz w:val="36"/>
          <w:szCs w:val="36"/>
        </w:rPr>
        <w:t xml:space="preserve"> 六、常见故障及处理方法 </w:t>
      </w:r>
      <w:r>
        <w:rPr>
          <w:rFonts w:ascii="仿宋" w:hAnsi="仿宋" w:eastAsia="仿宋"/>
          <w:sz w:val="36"/>
          <w:szCs w:val="36"/>
        </w:rPr>
        <w:t>.....................1</w:t>
      </w:r>
      <w:r>
        <w:rPr>
          <w:rFonts w:hint="eastAsia" w:ascii="仿宋" w:hAnsi="仿宋" w:eastAsia="仿宋"/>
          <w:sz w:val="36"/>
          <w:szCs w:val="36"/>
        </w:rPr>
        <w:t>5</w:t>
      </w:r>
    </w:p>
    <w:p>
      <w:pPr>
        <w:widowControl w:val="0"/>
        <w:snapToGrid w:val="0"/>
        <w:spacing w:line="360" w:lineRule="auto"/>
        <w:ind w:firstLine="597" w:firstLineChars="166"/>
        <w:jc w:val="left"/>
        <w:rPr>
          <w:rFonts w:hint="eastAsia" w:ascii="仿宋" w:hAnsi="仿宋" w:eastAsia="仿宋"/>
          <w:sz w:val="36"/>
          <w:szCs w:val="36"/>
        </w:rPr>
      </w:pPr>
      <w:r>
        <w:rPr>
          <w:rFonts w:hint="eastAsia" w:ascii="仿宋" w:hAnsi="仿宋" w:eastAsia="仿宋"/>
          <w:sz w:val="36"/>
          <w:szCs w:val="36"/>
        </w:rPr>
        <w:t xml:space="preserve">七、售后服务及保证  </w:t>
      </w:r>
      <w:r>
        <w:rPr>
          <w:rFonts w:ascii="仿宋" w:hAnsi="仿宋" w:eastAsia="仿宋"/>
          <w:sz w:val="36"/>
          <w:szCs w:val="36"/>
        </w:rPr>
        <w:t>........................1</w:t>
      </w:r>
      <w:r>
        <w:rPr>
          <w:rFonts w:hint="eastAsia" w:ascii="仿宋" w:hAnsi="仿宋" w:eastAsia="仿宋"/>
          <w:sz w:val="36"/>
          <w:szCs w:val="36"/>
        </w:rPr>
        <w:t>8</w:t>
      </w: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453" w:lineRule="atLeast"/>
        <w:ind w:firstLine="0"/>
        <w:jc w:val="center"/>
        <w:rPr>
          <w:rFonts w:ascii="仿宋" w:hAnsi="仿宋" w:eastAsia="仿宋"/>
          <w:sz w:val="36"/>
          <w:szCs w:val="36"/>
        </w:rPr>
      </w:pPr>
    </w:p>
    <w:p>
      <w:pPr>
        <w:widowControl w:val="0"/>
        <w:snapToGrid w:val="0"/>
        <w:spacing w:line="453" w:lineRule="atLeast"/>
        <w:ind w:firstLine="0"/>
        <w:jc w:val="center"/>
        <w:rPr>
          <w:rFonts w:ascii="仿宋" w:hAnsi="仿宋" w:eastAsia="仿宋"/>
          <w:sz w:val="36"/>
          <w:szCs w:val="36"/>
        </w:rPr>
      </w:pPr>
    </w:p>
    <w:p>
      <w:pPr>
        <w:widowControl w:val="0"/>
        <w:snapToGrid w:val="0"/>
        <w:spacing w:line="453" w:lineRule="atLeast"/>
        <w:ind w:firstLine="0"/>
        <w:jc w:val="center"/>
        <w:rPr>
          <w:rFonts w:ascii="仿宋" w:hAnsi="仿宋" w:eastAsia="仿宋"/>
          <w:sz w:val="36"/>
          <w:szCs w:val="36"/>
        </w:rPr>
      </w:pPr>
    </w:p>
    <w:p>
      <w:pPr>
        <w:widowControl w:val="0"/>
        <w:snapToGrid w:val="0"/>
        <w:spacing w:line="453" w:lineRule="atLeast"/>
        <w:ind w:firstLine="0"/>
        <w:jc w:val="center"/>
        <w:rPr>
          <w:rFonts w:ascii="仿宋" w:hAnsi="仿宋" w:eastAsia="仿宋"/>
          <w:sz w:val="36"/>
          <w:szCs w:val="36"/>
        </w:rPr>
      </w:pPr>
    </w:p>
    <w:p>
      <w:pPr>
        <w:widowControl w:val="0"/>
        <w:snapToGrid w:val="0"/>
        <w:spacing w:line="453" w:lineRule="atLeast"/>
        <w:ind w:firstLine="0"/>
        <w:rPr>
          <w:rFonts w:ascii="仿宋" w:hAnsi="仿宋" w:eastAsia="仿宋"/>
          <w:sz w:val="36"/>
          <w:szCs w:val="36"/>
        </w:rPr>
      </w:pPr>
    </w:p>
    <w:p>
      <w:pPr>
        <w:widowControl w:val="0"/>
        <w:snapToGrid w:val="0"/>
        <w:spacing w:line="453" w:lineRule="atLeast"/>
        <w:ind w:firstLine="0"/>
        <w:rPr>
          <w:rFonts w:ascii="仿宋" w:hAnsi="仿宋" w:eastAsia="仿宋"/>
          <w:sz w:val="36"/>
          <w:szCs w:val="36"/>
        </w:rPr>
      </w:pPr>
    </w:p>
    <w:p>
      <w:pPr>
        <w:widowControl w:val="0"/>
        <w:snapToGrid w:val="0"/>
        <w:spacing w:line="453" w:lineRule="atLeast"/>
        <w:ind w:firstLine="0"/>
        <w:jc w:val="center"/>
        <w:rPr>
          <w:rFonts w:ascii="仿宋" w:hAnsi="仿宋" w:eastAsia="仿宋"/>
          <w:sz w:val="42"/>
          <w:szCs w:val="42"/>
        </w:rPr>
      </w:pPr>
      <w:r>
        <w:rPr>
          <w:rFonts w:hint="eastAsia" w:ascii="仿宋" w:hAnsi="仿宋" w:eastAsia="仿宋"/>
          <w:b/>
          <w:sz w:val="42"/>
          <w:szCs w:val="42"/>
        </w:rPr>
        <w:t>一、产品说明</w:t>
      </w:r>
    </w:p>
    <w:p>
      <w:pPr>
        <w:widowControl w:val="0"/>
        <w:snapToGrid w:val="0"/>
        <w:spacing w:line="374" w:lineRule="atLeast"/>
        <w:ind w:firstLine="0"/>
        <w:rPr>
          <w:rFonts w:ascii="仿宋" w:hAnsi="仿宋" w:eastAsia="仿宋"/>
        </w:rPr>
      </w:pPr>
      <w:r>
        <w:rPr>
          <w:rFonts w:ascii="仿宋" w:hAnsi="仿宋" w:eastAsia="仿宋"/>
          <w:sz w:val="24"/>
        </w:rPr>
        <w:t xml:space="preserve">     </w:t>
      </w:r>
    </w:p>
    <w:p>
      <w:pPr>
        <w:widowControl w:val="0"/>
        <w:snapToGrid w:val="0"/>
        <w:spacing w:line="374" w:lineRule="atLeast"/>
        <w:ind w:firstLine="0"/>
        <w:rPr>
          <w:rFonts w:ascii="仿宋" w:hAnsi="仿宋" w:eastAsia="仿宋"/>
        </w:rPr>
      </w:pPr>
      <w:r>
        <w:rPr>
          <w:rFonts w:ascii="仿宋" w:hAnsi="仿宋" w:eastAsia="仿宋"/>
          <w:b/>
          <w:sz w:val="24"/>
        </w:rPr>
        <w:t>1</w:t>
      </w:r>
      <w:r>
        <w:rPr>
          <w:rFonts w:hint="eastAsia" w:ascii="仿宋" w:hAnsi="仿宋" w:eastAsia="仿宋"/>
          <w:b/>
          <w:sz w:val="24"/>
        </w:rPr>
        <w:t>、产品简介</w:t>
      </w:r>
    </w:p>
    <w:p>
      <w:pPr>
        <w:widowControl w:val="0"/>
        <w:snapToGrid w:val="0"/>
        <w:spacing w:line="374" w:lineRule="atLeast"/>
        <w:ind w:firstLine="476"/>
        <w:rPr>
          <w:rFonts w:ascii="仿宋" w:hAnsi="仿宋" w:eastAsia="仿宋"/>
        </w:rPr>
      </w:pPr>
      <w:r>
        <w:rPr>
          <w:rFonts w:hint="eastAsia" w:ascii="仿宋" w:hAnsi="仿宋" w:eastAsia="仿宋"/>
          <w:sz w:val="24"/>
        </w:rPr>
        <w:t>电热蒸汽锅炉一般分为立、卧式两种结构，本锅炉采用卧式，电加热锅炉具有高效、自控、安全、环保、方便、美观等特点，广泛适用于宾馆、医院、办公楼、学校、浴池等场所。</w:t>
      </w:r>
    </w:p>
    <w:p>
      <w:pPr>
        <w:widowControl w:val="0"/>
        <w:snapToGrid w:val="0"/>
        <w:spacing w:line="374" w:lineRule="atLeast"/>
        <w:ind w:firstLine="476"/>
        <w:rPr>
          <w:rFonts w:ascii="仿宋" w:hAnsi="仿宋" w:eastAsia="仿宋"/>
          <w:w w:val="75"/>
          <w:sz w:val="28"/>
          <w:szCs w:val="28"/>
        </w:rPr>
      </w:pPr>
      <w:r>
        <w:rPr>
          <w:rFonts w:hint="eastAsia" w:ascii="仿宋" w:hAnsi="仿宋" w:eastAsia="仿宋"/>
          <w:sz w:val="24"/>
        </w:rPr>
        <w:t>为确保锅炉的安全运行和正常使用，敬请使用单位在锅炉安装前将锅炉出厂时配套的锅炉图纸资料送当地市场监督管理部门备案，并办理锅炉使用手续。</w:t>
      </w:r>
      <w:r>
        <w:rPr>
          <w:rFonts w:hint="eastAsia" w:ascii="仿宋" w:hAnsi="仿宋" w:eastAsia="仿宋"/>
          <w:b/>
          <w:sz w:val="24"/>
        </w:rPr>
        <w:t>锅炉司炉人员必须持有相应级别合格证进行上岗</w:t>
      </w:r>
      <w:r>
        <w:rPr>
          <w:rFonts w:hint="eastAsia" w:ascii="仿宋" w:hAnsi="仿宋" w:eastAsia="仿宋"/>
          <w:sz w:val="24"/>
        </w:rPr>
        <w:t>；</w:t>
      </w:r>
      <w:r>
        <w:rPr>
          <w:rFonts w:hint="eastAsia" w:ascii="仿宋" w:hAnsi="仿宋" w:eastAsia="仿宋"/>
          <w:b/>
          <w:sz w:val="24"/>
        </w:rPr>
        <w:t>并应经过相关电器知识和操作要求的培训。</w:t>
      </w:r>
      <w:r>
        <w:rPr>
          <w:rFonts w:hint="eastAsia" w:ascii="仿宋" w:hAnsi="仿宋" w:eastAsia="仿宋"/>
          <w:sz w:val="24"/>
        </w:rPr>
        <w:t>同时应请具有国家相应级别许可证的锅炉安装单位进行施工，并严格按照TSG 11-2020《锅炉安全技术规程》、NB/T47034-2021《工业锅炉技术条件》、</w:t>
      </w:r>
      <w:r>
        <w:rPr>
          <w:rFonts w:ascii="仿宋" w:hAnsi="仿宋" w:eastAsia="仿宋"/>
          <w:sz w:val="24"/>
        </w:rPr>
        <w:t>TSG</w:t>
      </w:r>
      <w:r>
        <w:rPr>
          <w:rFonts w:hint="eastAsia" w:ascii="仿宋" w:hAnsi="仿宋" w:eastAsia="仿宋"/>
          <w:sz w:val="24"/>
        </w:rPr>
        <w:t>91</w:t>
      </w:r>
      <w:r>
        <w:rPr>
          <w:rFonts w:ascii="仿宋" w:hAnsi="仿宋" w:eastAsia="仿宋"/>
          <w:sz w:val="24"/>
        </w:rPr>
        <w:t>-20</w:t>
      </w:r>
      <w:r>
        <w:rPr>
          <w:rFonts w:hint="eastAsia" w:ascii="仿宋" w:hAnsi="仿宋" w:eastAsia="仿宋"/>
          <w:sz w:val="24"/>
        </w:rPr>
        <w:t>21《锅炉节能环保技术规程》、</w:t>
      </w:r>
      <w:r>
        <w:rPr>
          <w:rFonts w:ascii="仿宋" w:hAnsi="仿宋" w:eastAsia="仿宋"/>
          <w:sz w:val="24"/>
        </w:rPr>
        <w:t>GB50273-20</w:t>
      </w:r>
      <w:r>
        <w:rPr>
          <w:rFonts w:hint="eastAsia" w:ascii="仿宋" w:hAnsi="仿宋" w:eastAsia="仿宋"/>
          <w:sz w:val="24"/>
        </w:rPr>
        <w:t>22《锅炉安装工程施工及验收标准》、</w:t>
      </w:r>
      <w:r>
        <w:rPr>
          <w:rFonts w:ascii="仿宋" w:hAnsi="仿宋" w:eastAsia="仿宋"/>
          <w:sz w:val="24"/>
        </w:rPr>
        <w:t>JB/T10393-2002</w:t>
      </w:r>
      <w:r>
        <w:rPr>
          <w:rFonts w:hint="eastAsia" w:ascii="仿宋" w:hAnsi="仿宋" w:eastAsia="仿宋"/>
          <w:sz w:val="24"/>
        </w:rPr>
        <w:t>《电加热锅炉技术条件》和</w:t>
      </w:r>
      <w:r>
        <w:rPr>
          <w:rFonts w:ascii="仿宋" w:hAnsi="仿宋" w:eastAsia="仿宋"/>
          <w:sz w:val="24"/>
        </w:rPr>
        <w:t>JB/T10354-2002</w:t>
      </w:r>
      <w:r>
        <w:rPr>
          <w:rFonts w:hint="eastAsia" w:ascii="仿宋" w:hAnsi="仿宋" w:eastAsia="仿宋"/>
          <w:sz w:val="24"/>
        </w:rPr>
        <w:t>《工业锅炉运行规程》的要求进行安装、使用、维修保养和改造；电气设备安装应符合GB50056-1993《电气设备电力装置设计规范》、GB50254-2014《电气装置安装工程 低压电器施工及验收规范》、GB50149-2010《电气装置安装工程 母线装置施工及验收规范》、GB50169-2006《电气装置安装工程 接地装置施工及验收规范》、GB50171-2012《电气装置安装工程  盘、柜及二次回路及验收规范》、GB50255-2014《电气装置安装工程  电力变流设备施工及验收规范》等有关规定。</w:t>
      </w:r>
    </w:p>
    <w:p>
      <w:pPr>
        <w:widowControl w:val="0"/>
        <w:snapToGrid w:val="0"/>
        <w:spacing w:line="374" w:lineRule="atLeast"/>
        <w:ind w:firstLine="0"/>
        <w:rPr>
          <w:rFonts w:ascii="仿宋" w:hAnsi="仿宋" w:eastAsia="仿宋"/>
        </w:rPr>
      </w:pPr>
      <w:r>
        <w:rPr>
          <w:rFonts w:ascii="仿宋" w:hAnsi="仿宋" w:eastAsia="仿宋"/>
          <w:b/>
          <w:sz w:val="24"/>
        </w:rPr>
        <w:t>2</w:t>
      </w:r>
      <w:r>
        <w:rPr>
          <w:rFonts w:hint="eastAsia" w:ascii="仿宋" w:hAnsi="仿宋" w:eastAsia="仿宋"/>
          <w:b/>
          <w:sz w:val="24"/>
        </w:rPr>
        <w:t>、锅炉产品型号编制说明和技术参数</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）立式结构</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ascii="仿宋" w:hAnsi="仿宋" w:eastAsia="仿宋"/>
          <w:sz w:val="24"/>
          <w:u w:val="single"/>
        </w:rPr>
        <w:t xml:space="preserve">LDR   XX  </w:t>
      </w:r>
      <w:r>
        <w:rPr>
          <w:rFonts w:ascii="仿宋" w:hAnsi="仿宋" w:eastAsia="仿宋"/>
          <w:sz w:val="24"/>
        </w:rPr>
        <w:t xml:space="preserve"> - </w:t>
      </w:r>
      <w:r>
        <w:rPr>
          <w:rFonts w:ascii="仿宋" w:hAnsi="仿宋" w:eastAsia="仿宋"/>
          <w:sz w:val="24"/>
          <w:u w:val="single"/>
        </w:rPr>
        <w:t xml:space="preserve">XX </w:t>
      </w:r>
      <w:r>
        <w:rPr>
          <w:rFonts w:ascii="仿宋" w:hAnsi="仿宋" w:eastAsia="仿宋"/>
          <w:sz w:val="24"/>
        </w:rPr>
        <w:t xml:space="preserve">  </w:t>
      </w:r>
      <w:r>
        <w:rPr>
          <w:rFonts w:ascii="仿宋" w:hAnsi="仿宋" w:eastAsia="仿宋"/>
          <w:sz w:val="24"/>
        </w:rPr>
        <w:tab/>
      </w:r>
      <w:r>
        <w:rPr>
          <w:rFonts w:ascii="仿宋" w:hAnsi="仿宋" w:eastAsia="仿宋"/>
          <w:sz w:val="24"/>
        </w:rPr>
        <w:tab/>
      </w:r>
      <w:r>
        <w:rPr>
          <w:rFonts w:ascii="仿宋" w:hAnsi="仿宋" w:eastAsia="仿宋"/>
          <w:sz w:val="24"/>
        </w:rPr>
        <w:t xml:space="preserve">           </w:t>
      </w:r>
    </w:p>
    <w:p>
      <w:pPr>
        <w:widowControl w:val="0"/>
        <w:snapToGrid w:val="0"/>
        <w:spacing w:line="374" w:lineRule="atLeast"/>
        <w:ind w:firstLine="0"/>
        <w:rPr>
          <w:rFonts w:ascii="仿宋" w:hAnsi="仿宋" w:eastAsia="仿宋"/>
        </w:rPr>
      </w:pPr>
      <w:r>
        <w:rPr>
          <w:rFonts w:ascii="仿宋" w:hAnsi="仿宋" w:eastAsia="仿宋"/>
          <w:u w:val="none" w:color="auto"/>
        </w:rPr>
        <mc:AlternateContent>
          <mc:Choice Requires="wpg">
            <w:drawing>
              <wp:anchor distT="0" distB="0" distL="114300" distR="114300" simplePos="0" relativeHeight="251683840" behindDoc="0" locked="0" layoutInCell="1" allowOverlap="1">
                <wp:simplePos x="0" y="0"/>
                <wp:positionH relativeFrom="page">
                  <wp:posOffset>2018030</wp:posOffset>
                </wp:positionH>
                <wp:positionV relativeFrom="page">
                  <wp:posOffset>5777865</wp:posOffset>
                </wp:positionV>
                <wp:extent cx="2073275" cy="712470"/>
                <wp:effectExtent l="0" t="0" r="5715" b="14605"/>
                <wp:wrapNone/>
                <wp:docPr id="67" name="组合 67"/>
                <wp:cNvGraphicFramePr/>
                <a:graphic xmlns:a="http://schemas.openxmlformats.org/drawingml/2006/main">
                  <a:graphicData uri="http://schemas.microsoft.com/office/word/2010/wordprocessingGroup">
                    <wpg:wgp>
                      <wpg:cNvGrpSpPr/>
                      <wpg:grpSpPr>
                        <a:xfrm>
                          <a:off x="0" y="0"/>
                          <a:ext cx="2073275" cy="712470"/>
                          <a:chOff x="0" y="0"/>
                          <a:chExt cx="2073275" cy="712470"/>
                        </a:xfrm>
                      </wpg:grpSpPr>
                      <wps:wsp>
                        <wps:cNvPr id="38" name="直接连接符 38"/>
                        <wps:cNvCnPr/>
                        <wps:spPr>
                          <a:xfrm>
                            <a:off x="964565" y="10795"/>
                            <a:ext cx="3175" cy="17589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55" name="直接连接符 55"/>
                        <wps:cNvCnPr/>
                        <wps:spPr>
                          <a:xfrm>
                            <a:off x="964565" y="190500"/>
                            <a:ext cx="1101090"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63" name="直接连接符 63"/>
                        <wps:cNvCnPr/>
                        <wps:spPr>
                          <a:xfrm>
                            <a:off x="413385" y="3175"/>
                            <a:ext cx="3175" cy="4349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64" name="直接连接符 64"/>
                        <wps:cNvCnPr/>
                        <wps:spPr>
                          <a:xfrm>
                            <a:off x="413385" y="434975"/>
                            <a:ext cx="1655445"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65" name="直接连接符 65"/>
                        <wps:cNvCnPr/>
                        <wps:spPr>
                          <a:xfrm flipH="1">
                            <a:off x="3175" y="705485"/>
                            <a:ext cx="2062480"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66" name="直接连接符 66"/>
                        <wps:cNvCnPr/>
                        <wps:spPr>
                          <a:xfrm flipV="1">
                            <a:off x="6985" y="6985"/>
                            <a:ext cx="3175" cy="69786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g:wgp>
                  </a:graphicData>
                </a:graphic>
              </wp:anchor>
            </w:drawing>
          </mc:Choice>
          <mc:Fallback>
            <w:pict>
              <v:group id="_x0000_s1026" o:spid="_x0000_s1026" o:spt="203" style="position:absolute;left:0pt;margin-left:158.9pt;margin-top:454.95pt;height:56.1pt;width:163.25pt;mso-position-horizontal-relative:page;mso-position-vertical-relative:page;z-index:251683840;mso-width-relative:page;mso-height-relative:page;" coordsize="2073275,712470" o:gfxdata="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">
                <o:lock v:ext="edit" aspectratio="f"/>
                <v:line id="_x0000_s1026" o:spid="_x0000_s1026" o:spt="20" style="position:absolute;left:964565;top:10795;height:175895;width:3175;" filled="f" stroked="t" coordsize="21600,21600" o:gfxdata="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dyop8twAAANsAAAAP&#10;AAAAAAAAAAEAIAAAACIAAABkcnMvZG93bnJldi54bWxQSwECFAAUAAAACACHTuJAMy8FnjsAAAA5&#10;AAAAEAAAAAAAAAABACAAAAAGAQAAZHJzL3NoYXBleG1sLnhtbFBLBQYAAAAABgAGAFsBAACwAwAA&#10;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964565;top:190500;height:3175;width:1101090;" filled="f" stroked="t" coordsize="21600,21600" o:gfxdata="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4UwEK8AAAA&#10;2wAAAA8AAAAAAAAAAQAgAAAAIgAAAGRycy9kb3ducmV2LnhtbFBLAQIUABQAAAAIAIdO4kAzLwWe&#10;OwAAADkAAAAQAAAAAAAAAAEAIAAAAAsBAABkcnMvc2hhcGV4bWwueG1sUEsFBgAAAAAGAAYAWwEA&#10;ALUDA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413385;top:3175;height:434975;width:3175;" filled="f" stroked="t" coordsize="21600,21600" o:gfxdata="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N03EL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413385;top:434975;height:3175;width:1655445;" filled="f" stroked="t" coordsize="21600,21600" o:gfxdata="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SvZL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3175;top:705485;flip:x;height:3175;width:2062480;" filled="f" stroked="t" coordsize="21600,21600" o:gfxdata="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MSaib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6985;top:6985;flip:y;height:697865;width:3175;" filled="f" stroked="t" coordsize="21600,21600" o:gfxdata="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BYE/r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group>
            </w:pict>
          </mc:Fallback>
        </mc:AlternateContent>
      </w:r>
      <w:r>
        <w:rPr>
          <w:rFonts w:ascii="仿宋" w:hAnsi="仿宋" w:eastAsia="仿宋"/>
          <w:sz w:val="24"/>
        </w:rPr>
        <w:t xml:space="preserve">                                                     </w:t>
      </w:r>
      <w:r>
        <w:rPr>
          <w:rFonts w:hint="eastAsia" w:ascii="仿宋" w:hAnsi="仿宋" w:eastAsia="仿宋"/>
          <w:sz w:val="24"/>
        </w:rPr>
        <w:t>额定蒸汽压力</w:t>
      </w:r>
      <w:r>
        <w:rPr>
          <w:rFonts w:ascii="仿宋" w:hAnsi="仿宋" w:eastAsia="仿宋"/>
          <w:sz w:val="24"/>
        </w:rPr>
        <w:t>MPa</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额定蒸发量</w:t>
      </w:r>
      <w:r>
        <w:rPr>
          <w:rFonts w:ascii="仿宋" w:hAnsi="仿宋" w:eastAsia="仿宋"/>
          <w:sz w:val="24"/>
        </w:rPr>
        <w:t>t/h</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立式电加热锅炉</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）卧式结</w:t>
      </w:r>
      <w:r>
        <w:rPr>
          <w:rFonts w:ascii="仿宋" w:hAnsi="仿宋" w:eastAsia="仿宋"/>
          <w:u w:val="none" w:color="auto"/>
        </w:rPr>
        <mc:AlternateContent>
          <mc:Choice Requires="wps">
            <w:drawing>
              <wp:anchor distT="0" distB="0" distL="114300" distR="114300" simplePos="0" relativeHeight="251682816" behindDoc="0" locked="0" layoutInCell="0" allowOverlap="1">
                <wp:simplePos x="0" y="0"/>
                <wp:positionH relativeFrom="page">
                  <wp:posOffset>878205</wp:posOffset>
                </wp:positionH>
                <wp:positionV relativeFrom="page">
                  <wp:posOffset>557530</wp:posOffset>
                </wp:positionV>
                <wp:extent cx="5799455" cy="3175"/>
                <wp:effectExtent l="0" t="21590" r="10795" b="32385"/>
                <wp:wrapNone/>
                <wp:docPr id="34" name="直接连接符 34"/>
                <wp:cNvGraphicFramePr/>
                <a:graphic xmlns:a="http://schemas.openxmlformats.org/drawingml/2006/main">
                  <a:graphicData uri="http://schemas.microsoft.com/office/word/2010/wordprocessingShape">
                    <wps:wsp>
                      <wps:cNvCnPr/>
                      <wps:spPr>
                        <a:xfrm>
                          <a:off x="0" y="0"/>
                          <a:ext cx="5799455" cy="3175"/>
                        </a:xfrm>
                        <a:prstGeom prst="line">
                          <a:avLst/>
                        </a:prstGeom>
                        <a:ln w="43200" cap="flat" cmpd="thickThin">
                          <a:solidFill>
                            <a:srgbClr val="000000"/>
                          </a:solidFill>
                          <a:prstDash val="solid"/>
                          <a:headEnd type="none" w="med" len="med"/>
                          <a:tailEnd type="none" w="med" len="med"/>
                        </a:ln>
                        <a:effectLst>
                          <a:outerShdw algn="ctr" rotWithShape="0">
                            <a:srgbClr val="C0C0C0"/>
                          </a:outerShdw>
                        </a:effectLst>
                      </wps:spPr>
                      <wps:bodyPr upright="1"/>
                    </wps:wsp>
                  </a:graphicData>
                </a:graphic>
              </wp:anchor>
            </w:drawing>
          </mc:Choice>
          <mc:Fallback>
            <w:pict>
              <v:line id="_x0000_s1026" o:spid="_x0000_s1026" o:spt="20" style="position:absolute;left:0pt;margin-left:69.15pt;margin-top:43.9pt;height:0.25pt;width:456.65pt;mso-position-horizontal-relative:page;mso-position-vertical-relative:page;z-index:251682816;mso-width-relative:page;mso-height-relative:page;" filled="f" stroked="t" coordsize="21600,21600" o:allowincell="f" o:gfxdata="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f8tXs9YAAAAKAQAADwAAAAAAAAABACAAAAAiAAAAZHJzL2Rvd25yZXYueG1sUEsBAhQAFAAA&#10;AAgAh07iQDyg6HAqAgAAWwQAAA4AAAAAAAAAAQAgAAAAJQEAAGRycy9lMm9Eb2MueG1sUEsFBgAA&#10;AAAGAAYAWQEAAMEFAAAAAA==&#10;">
                <v:fill on="f" focussize="0,0"/>
                <v:stroke weight="3.40157480314961pt" color="#000000" linestyle="thickThin" joinstyle="round"/>
                <v:imagedata o:title=""/>
                <o:lock v:ext="edit" aspectratio="f"/>
                <v:shadow on="t" color="#C0C0C0" offset="0pt,0pt" origin="0f,0f" matrix="65536f,0f,0f,65536f"/>
              </v:line>
            </w:pict>
          </mc:Fallback>
        </mc:AlternateContent>
      </w:r>
      <w:r>
        <w:rPr>
          <w:rFonts w:hint="eastAsia" w:ascii="仿宋" w:hAnsi="仿宋" w:eastAsia="仿宋"/>
          <w:sz w:val="24"/>
        </w:rPr>
        <w:t>构</w:t>
      </w:r>
    </w:p>
    <w:p>
      <w:pPr>
        <w:widowControl w:val="0"/>
        <w:snapToGrid w:val="0"/>
        <w:spacing w:line="374" w:lineRule="atLeast"/>
        <w:ind w:firstLine="0"/>
        <w:rPr>
          <w:rFonts w:ascii="仿宋" w:hAnsi="仿宋" w:eastAsia="仿宋"/>
        </w:rPr>
      </w:pPr>
      <w:r>
        <w:rPr>
          <w:rFonts w:ascii="仿宋" w:hAnsi="仿宋" w:eastAsia="仿宋"/>
          <w:u w:val="none" w:color="auto"/>
        </w:rPr>
        <mc:AlternateContent>
          <mc:Choice Requires="wpg">
            <w:drawing>
              <wp:anchor distT="0" distB="0" distL="114300" distR="114300" simplePos="0" relativeHeight="251684864" behindDoc="0" locked="0" layoutInCell="1" allowOverlap="1">
                <wp:simplePos x="0" y="0"/>
                <wp:positionH relativeFrom="page">
                  <wp:posOffset>1845310</wp:posOffset>
                </wp:positionH>
                <wp:positionV relativeFrom="page">
                  <wp:posOffset>6957060</wp:posOffset>
                </wp:positionV>
                <wp:extent cx="2073275" cy="712470"/>
                <wp:effectExtent l="0" t="0" r="5715" b="14605"/>
                <wp:wrapNone/>
                <wp:docPr id="27" name="组合 27"/>
                <wp:cNvGraphicFramePr/>
                <a:graphic xmlns:a="http://schemas.openxmlformats.org/drawingml/2006/main">
                  <a:graphicData uri="http://schemas.microsoft.com/office/word/2010/wordprocessingGroup">
                    <wpg:wgp>
                      <wpg:cNvGrpSpPr/>
                      <wpg:grpSpPr>
                        <a:xfrm>
                          <a:off x="0" y="0"/>
                          <a:ext cx="2073275" cy="712470"/>
                          <a:chOff x="0" y="0"/>
                          <a:chExt cx="2073275" cy="712470"/>
                        </a:xfrm>
                      </wpg:grpSpPr>
                      <wps:wsp>
                        <wps:cNvPr id="10" name="直接连接符 10"/>
                        <wps:cNvCnPr/>
                        <wps:spPr>
                          <a:xfrm>
                            <a:off x="964565" y="10795"/>
                            <a:ext cx="3175" cy="17589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12" name="直接连接符 12"/>
                        <wps:cNvCnPr/>
                        <wps:spPr>
                          <a:xfrm>
                            <a:off x="964565" y="190500"/>
                            <a:ext cx="1101090"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13" name="直接连接符 13"/>
                        <wps:cNvCnPr/>
                        <wps:spPr>
                          <a:xfrm>
                            <a:off x="413385" y="3175"/>
                            <a:ext cx="3175" cy="4349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15" name="直接连接符 15"/>
                        <wps:cNvCnPr/>
                        <wps:spPr>
                          <a:xfrm>
                            <a:off x="413385" y="434975"/>
                            <a:ext cx="1655445"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25" name="直接连接符 25"/>
                        <wps:cNvCnPr/>
                        <wps:spPr>
                          <a:xfrm flipH="1">
                            <a:off x="3175" y="705485"/>
                            <a:ext cx="2062480"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26" name="直接连接符 26"/>
                        <wps:cNvCnPr/>
                        <wps:spPr>
                          <a:xfrm flipV="1">
                            <a:off x="6985" y="6985"/>
                            <a:ext cx="3175" cy="69786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g:wgp>
                  </a:graphicData>
                </a:graphic>
              </wp:anchor>
            </w:drawing>
          </mc:Choice>
          <mc:Fallback>
            <w:pict>
              <v:group id="_x0000_s1026" o:spid="_x0000_s1026" o:spt="203" style="position:absolute;left:0pt;margin-left:145.3pt;margin-top:547.8pt;height:56.1pt;width:163.25pt;mso-position-horizontal-relative:page;mso-position-vertical-relative:page;z-index:251684864;mso-width-relative:page;mso-height-relative:page;" coordsize="2073275,712470" o:gfxdata="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">
                <o:lock v:ext="edit" aspectratio="f"/>
                <v:line id="_x0000_s1026" o:spid="_x0000_s1026" o:spt="20" style="position:absolute;left:964565;top:10795;height:175895;width:3175;" filled="f" stroked="t" coordsize="21600,21600" o:gfxdata="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gJ2hq/&#10;AAAA2wAAAA8AAAAAAAAAAQAgAAAAIgAAAGRycy9kb3ducmV2LnhtbFBLAQIUABQAAAAIAIdO4kAz&#10;LwWeOwAAADkAAAAQAAAAAAAAAAEAIAAAAA4BAABkcnMvc2hhcGV4bWwueG1sUEsFBgAAAAAGAAYA&#10;WwEAALgDA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964565;top:190500;height:3175;width:1101090;" filled="f" stroked="t" coordsize="21600,21600" o:gfxdata="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3l+H2twAAANsAAAAP&#10;AAAAAAAAAAEAIAAAACIAAABkcnMvZG93bnJldi54bWxQSwECFAAUAAAACACHTuJAMy8FnjsAAAA5&#10;AAAAEAAAAAAAAAABACAAAAAGAQAAZHJzL3NoYXBleG1sLnhtbFBLBQYAAAAABgAGAFsBAACwAwAA&#10;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413385;top:3175;height:434975;width:3175;" filled="f" stroked="t" coordsize="21600,21600" o:gfxdata="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NtEbbsAAADb&#10;AAAADwAAAAAAAAABACAAAAAiAAAAZHJzL2Rvd25yZXYueG1sUEsBAhQAFAAAAAgAh07iQDMvBZ47&#10;AAAAOQAAABAAAAAAAAAAAQAgAAAACgEAAGRycy9zaGFwZXhtbC54bWxQSwUGAAAAAAYABgBbAQAA&#10;tA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413385;top:434975;height:3175;width:1655445;" filled="f" stroked="t" coordsize="21600,21600" o:gfxdata="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H55grsAAADb&#10;AAAADwAAAAAAAAABACAAAAAiAAAAZHJzL2Rvd25yZXYueG1sUEsBAhQAFAAAAAgAh07iQDMvBZ47&#10;AAAAOQAAABAAAAAAAAAAAQAgAAAACgEAAGRycy9zaGFwZXhtbC54bWxQSwUGAAAAAAYABgBbAQAA&#10;tA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3175;top:705485;flip:x;height:3175;width:2062480;" filled="f" stroked="t" coordsize="21600,21600" o:gfxdata="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q4jSb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6985;top:6985;flip:y;height:697865;width:3175;" filled="f" stroked="t" coordsize="21600,21600" o:gfxdata="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ny9Pr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group>
            </w:pict>
          </mc:Fallback>
        </mc:AlternateContent>
      </w:r>
      <w:r>
        <w:rPr>
          <w:rFonts w:ascii="仿宋" w:hAnsi="仿宋" w:eastAsia="仿宋"/>
          <w:sz w:val="24"/>
        </w:rPr>
        <w:t xml:space="preserve">               </w:t>
      </w:r>
      <w:r>
        <w:rPr>
          <w:rFonts w:ascii="仿宋" w:hAnsi="仿宋" w:eastAsia="仿宋"/>
          <w:sz w:val="24"/>
          <w:u w:val="single"/>
        </w:rPr>
        <w:t xml:space="preserve">WDR   XX </w:t>
      </w:r>
      <w:r>
        <w:rPr>
          <w:rFonts w:ascii="仿宋" w:hAnsi="仿宋" w:eastAsia="仿宋"/>
          <w:sz w:val="24"/>
        </w:rPr>
        <w:t xml:space="preserve"> - </w:t>
      </w:r>
      <w:r>
        <w:rPr>
          <w:rFonts w:ascii="仿宋" w:hAnsi="仿宋" w:eastAsia="仿宋"/>
          <w:sz w:val="24"/>
          <w:u w:val="single"/>
        </w:rPr>
        <w:t xml:space="preserve">XX </w:t>
      </w:r>
      <w:r>
        <w:rPr>
          <w:rFonts w:ascii="仿宋" w:hAnsi="仿宋" w:eastAsia="仿宋"/>
          <w:sz w:val="24"/>
        </w:rPr>
        <w:t xml:space="preserve">  </w:t>
      </w:r>
      <w:r>
        <w:rPr>
          <w:rFonts w:ascii="仿宋" w:hAnsi="仿宋" w:eastAsia="仿宋"/>
          <w:sz w:val="24"/>
        </w:rPr>
        <w:tab/>
      </w:r>
      <w:r>
        <w:rPr>
          <w:rFonts w:ascii="仿宋" w:hAnsi="仿宋" w:eastAsia="仿宋"/>
          <w:sz w:val="24"/>
        </w:rPr>
        <w:tab/>
      </w:r>
      <w:r>
        <w:rPr>
          <w:rFonts w:ascii="仿宋" w:hAnsi="仿宋" w:eastAsia="仿宋"/>
          <w:sz w:val="24"/>
        </w:rPr>
        <w:t xml:space="preserve">               </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额定蒸汽压力</w:t>
      </w:r>
      <w:r>
        <w:rPr>
          <w:rFonts w:ascii="仿宋" w:hAnsi="仿宋" w:eastAsia="仿宋"/>
          <w:sz w:val="24"/>
        </w:rPr>
        <w:t>MPa</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额定蒸发量</w:t>
      </w:r>
      <w:r>
        <w:rPr>
          <w:rFonts w:ascii="仿宋" w:hAnsi="仿宋" w:eastAsia="仿宋"/>
          <w:sz w:val="24"/>
        </w:rPr>
        <w:t>t/h</w:t>
      </w:r>
    </w:p>
    <w:p>
      <w:pPr>
        <w:widowControl w:val="0"/>
        <w:snapToGrid w:val="0"/>
        <w:spacing w:line="374" w:lineRule="atLeast"/>
        <w:ind w:firstLine="476"/>
        <w:rPr>
          <w:rFonts w:ascii="仿宋" w:hAnsi="仿宋" w:eastAsia="仿宋"/>
        </w:rPr>
      </w:pPr>
      <w:r>
        <w:rPr>
          <w:rFonts w:ascii="仿宋" w:hAnsi="仿宋" w:eastAsia="仿宋"/>
          <w:sz w:val="24"/>
        </w:rPr>
        <w:t xml:space="preserve">                                                 </w:t>
      </w:r>
      <w:r>
        <w:rPr>
          <w:rFonts w:hint="eastAsia" w:ascii="仿宋" w:hAnsi="仿宋" w:eastAsia="仿宋"/>
          <w:sz w:val="24"/>
        </w:rPr>
        <w:t>卧式电加热锅炉</w:t>
      </w:r>
    </w:p>
    <w:p>
      <w:pPr>
        <w:widowControl w:val="0"/>
        <w:snapToGrid w:val="0"/>
        <w:spacing w:line="374" w:lineRule="atLeast"/>
        <w:ind w:firstLine="476"/>
        <w:rPr>
          <w:rFonts w:ascii="仿宋" w:hAnsi="仿宋" w:eastAsia="仿宋"/>
        </w:rPr>
      </w:pPr>
    </w:p>
    <w:p>
      <w:pPr>
        <w:widowControl w:val="0"/>
        <w:snapToGrid w:val="0"/>
        <w:spacing w:line="374" w:lineRule="atLeast"/>
        <w:ind w:firstLine="0"/>
        <w:rPr>
          <w:rFonts w:ascii="仿宋" w:hAnsi="仿宋" w:eastAsia="仿宋"/>
        </w:rPr>
      </w:pPr>
      <w:r>
        <w:rPr>
          <w:rFonts w:ascii="仿宋" w:hAnsi="仿宋" w:eastAsia="仿宋"/>
          <w:b/>
          <w:sz w:val="24"/>
        </w:rPr>
        <w:t>3</w:t>
      </w:r>
      <w:r>
        <w:rPr>
          <w:rFonts w:hint="eastAsia" w:ascii="仿宋" w:hAnsi="仿宋" w:eastAsia="仿宋"/>
          <w:b/>
          <w:sz w:val="24"/>
        </w:rPr>
        <w:t>、蒸汽锅炉产品随机出厂文件：</w:t>
      </w:r>
    </w:p>
    <w:p>
      <w:pPr>
        <w:widowControl w:val="0"/>
        <w:snapToGrid w:val="0"/>
        <w:spacing w:line="374" w:lineRule="atLeast"/>
        <w:ind w:firstLine="0"/>
        <w:rPr>
          <w:rFonts w:ascii="仿宋" w:hAnsi="仿宋" w:eastAsia="仿宋"/>
        </w:rPr>
      </w:pPr>
      <w:r>
        <w:rPr>
          <w:rFonts w:ascii="仿宋" w:hAnsi="仿宋" w:eastAsia="仿宋"/>
          <w:sz w:val="24"/>
        </w:rPr>
        <w:t>1</w:t>
      </w:r>
      <w:r>
        <w:rPr>
          <w:rFonts w:hint="eastAsia" w:ascii="仿宋" w:hAnsi="仿宋" w:eastAsia="仿宋"/>
          <w:sz w:val="24"/>
        </w:rPr>
        <w:t>、发货清单；</w:t>
      </w:r>
    </w:p>
    <w:p>
      <w:pPr>
        <w:widowControl w:val="0"/>
        <w:snapToGrid w:val="0"/>
        <w:spacing w:line="374" w:lineRule="atLeast"/>
        <w:ind w:firstLine="0"/>
        <w:rPr>
          <w:rFonts w:ascii="仿宋" w:hAnsi="仿宋" w:eastAsia="仿宋"/>
        </w:rPr>
      </w:pPr>
      <w:r>
        <w:rPr>
          <w:rFonts w:ascii="仿宋" w:hAnsi="仿宋" w:eastAsia="仿宋"/>
          <w:sz w:val="24"/>
        </w:rPr>
        <w:t>2</w:t>
      </w:r>
      <w:r>
        <w:rPr>
          <w:rFonts w:hint="eastAsia" w:ascii="仿宋" w:hAnsi="仿宋" w:eastAsia="仿宋"/>
          <w:sz w:val="24"/>
        </w:rPr>
        <w:t>、锅炉质量证明书：出厂合格证（含产品数据表）、金属材料证明、焊接材料证明、水压试验证明等；</w:t>
      </w:r>
    </w:p>
    <w:p>
      <w:pPr>
        <w:widowControl w:val="0"/>
        <w:snapToGrid w:val="0"/>
        <w:spacing w:line="374" w:lineRule="atLeast"/>
        <w:ind w:firstLine="0"/>
        <w:jc w:val="left"/>
        <w:rPr>
          <w:rFonts w:ascii="仿宋" w:hAnsi="仿宋" w:eastAsia="仿宋"/>
        </w:rPr>
      </w:pPr>
      <w:r>
        <w:rPr>
          <w:rFonts w:ascii="仿宋" w:hAnsi="仿宋" w:eastAsia="仿宋"/>
          <w:sz w:val="24"/>
        </w:rPr>
        <w:t>3</w:t>
      </w:r>
      <w:r>
        <w:rPr>
          <w:rFonts w:hint="eastAsia" w:ascii="仿宋" w:hAnsi="仿宋" w:eastAsia="仿宋"/>
          <w:sz w:val="24"/>
        </w:rPr>
        <w:t>、锅炉产品监督检验证书；</w:t>
      </w:r>
    </w:p>
    <w:p>
      <w:pPr>
        <w:widowControl w:val="0"/>
        <w:snapToGrid w:val="0"/>
        <w:spacing w:line="374" w:lineRule="atLeast"/>
        <w:ind w:firstLine="0"/>
        <w:jc w:val="left"/>
        <w:rPr>
          <w:rFonts w:ascii="仿宋" w:hAnsi="仿宋" w:eastAsia="仿宋"/>
        </w:rPr>
      </w:pPr>
      <w:r>
        <w:rPr>
          <w:rFonts w:ascii="仿宋" w:hAnsi="仿宋" w:eastAsia="仿宋"/>
          <w:sz w:val="24"/>
        </w:rPr>
        <w:t>4</w:t>
      </w:r>
      <w:r>
        <w:rPr>
          <w:rFonts w:hint="eastAsia" w:ascii="仿宋" w:hAnsi="仿宋" w:eastAsia="仿宋"/>
          <w:sz w:val="24"/>
        </w:rPr>
        <w:t>、安装使用说明书；</w:t>
      </w:r>
    </w:p>
    <w:p>
      <w:pPr>
        <w:widowControl w:val="0"/>
        <w:snapToGrid w:val="0"/>
        <w:spacing w:line="374" w:lineRule="atLeast"/>
        <w:ind w:firstLine="0"/>
        <w:jc w:val="left"/>
        <w:rPr>
          <w:rFonts w:ascii="仿宋" w:hAnsi="仿宋" w:eastAsia="仿宋"/>
        </w:rPr>
      </w:pPr>
      <w:r>
        <w:rPr>
          <w:rFonts w:ascii="仿宋" w:hAnsi="仿宋" w:eastAsia="仿宋"/>
          <w:sz w:val="24"/>
        </w:rPr>
        <w:t>5</w:t>
      </w:r>
      <w:r>
        <w:rPr>
          <w:rFonts w:hint="eastAsia" w:ascii="仿宋" w:hAnsi="仿宋" w:eastAsia="仿宋"/>
          <w:sz w:val="24"/>
        </w:rPr>
        <w:t>、受压元件强度及安全阀排放量计算汇总表；</w:t>
      </w:r>
    </w:p>
    <w:p>
      <w:pPr>
        <w:widowControl w:val="0"/>
        <w:snapToGrid w:val="0"/>
        <w:spacing w:line="374" w:lineRule="atLeast"/>
        <w:ind w:firstLine="0"/>
        <w:jc w:val="left"/>
        <w:rPr>
          <w:rFonts w:ascii="仿宋" w:hAnsi="仿宋" w:eastAsia="仿宋"/>
        </w:rPr>
      </w:pPr>
      <w:r>
        <w:rPr>
          <w:rFonts w:ascii="仿宋" w:hAnsi="仿宋" w:eastAsia="仿宋"/>
          <w:sz w:val="24"/>
        </w:rPr>
        <w:t>6</w:t>
      </w:r>
      <w:r>
        <w:rPr>
          <w:rFonts w:hint="eastAsia" w:ascii="仿宋" w:hAnsi="仿宋" w:eastAsia="仿宋"/>
          <w:sz w:val="24"/>
        </w:rPr>
        <w:t>、计算汇总表；</w:t>
      </w:r>
    </w:p>
    <w:p>
      <w:pPr>
        <w:widowControl w:val="0"/>
        <w:snapToGrid w:val="0"/>
        <w:spacing w:line="374" w:lineRule="atLeast"/>
        <w:ind w:firstLine="0"/>
        <w:jc w:val="left"/>
        <w:rPr>
          <w:rFonts w:ascii="仿宋" w:hAnsi="仿宋" w:eastAsia="仿宋"/>
          <w:b/>
          <w:sz w:val="24"/>
        </w:rPr>
      </w:pPr>
      <w:r>
        <w:rPr>
          <w:rFonts w:ascii="仿宋" w:hAnsi="仿宋" w:eastAsia="仿宋"/>
          <w:sz w:val="24"/>
        </w:rPr>
        <w:t xml:space="preserve">   </w:t>
      </w:r>
      <w:r>
        <w:rPr>
          <w:rFonts w:hint="eastAsia" w:ascii="仿宋" w:hAnsi="仿宋" w:eastAsia="仿宋"/>
          <w:sz w:val="24"/>
        </w:rPr>
        <w:t>锅炉图样：包括总图、锅炉系统图（包括管路仪表图、电气控制图）、地基图、本体图、主要受压部件图。</w:t>
      </w:r>
      <w:r>
        <w:rPr>
          <w:rFonts w:ascii="仿宋" w:hAnsi="仿宋" w:eastAsia="仿宋"/>
          <w:b/>
          <w:sz w:val="24"/>
        </w:rPr>
        <w:t xml:space="preserve"> </w:t>
      </w:r>
    </w:p>
    <w:p>
      <w:pPr>
        <w:pStyle w:val="26"/>
        <w:spacing w:line="520" w:lineRule="exact"/>
        <w:ind w:firstLine="0"/>
        <w:rPr>
          <w:rFonts w:ascii="仿宋" w:hAnsi="仿宋" w:eastAsia="仿宋"/>
          <w:b/>
          <w:sz w:val="24"/>
          <w:szCs w:val="24"/>
        </w:rPr>
      </w:pPr>
      <w:r>
        <w:rPr>
          <w:rFonts w:hint="eastAsia" w:ascii="仿宋" w:hAnsi="仿宋" w:eastAsia="仿宋"/>
          <w:b/>
          <w:sz w:val="24"/>
          <w:szCs w:val="24"/>
        </w:rPr>
        <w:t>4、控制说明：</w:t>
      </w:r>
    </w:p>
    <w:p>
      <w:pPr>
        <w:pStyle w:val="7"/>
        <w:spacing w:line="240" w:lineRule="auto"/>
        <w:rPr>
          <w:rFonts w:hint="eastAsia" w:ascii="仿宋" w:hAnsi="仿宋" w:eastAsia="仿宋"/>
          <w:b/>
          <w:bCs/>
          <w:sz w:val="24"/>
          <w:szCs w:val="24"/>
        </w:rPr>
      </w:pPr>
      <w:r>
        <w:rPr>
          <w:rFonts w:hint="eastAsia" w:ascii="仿宋" w:hAnsi="仿宋" w:eastAsia="仿宋"/>
          <w:b/>
          <w:bCs/>
          <w:sz w:val="24"/>
          <w:szCs w:val="24"/>
        </w:rPr>
        <w:t>该锅炉配有具有高、低水位报警和低水位联锁保护、超压报警和超压联锁保功能。</w:t>
      </w:r>
    </w:p>
    <w:p>
      <w:pPr>
        <w:widowControl w:val="0"/>
        <w:snapToGrid w:val="0"/>
        <w:spacing w:line="374" w:lineRule="atLeast"/>
        <w:ind w:firstLine="0"/>
        <w:jc w:val="left"/>
        <w:rPr>
          <w:rFonts w:ascii="仿宋" w:hAnsi="仿宋" w:eastAsia="仿宋"/>
          <w:b/>
          <w:sz w:val="24"/>
        </w:rPr>
      </w:pPr>
      <w:r>
        <w:rPr>
          <w:rFonts w:hint="eastAsia" w:ascii="仿宋" w:hAnsi="仿宋" w:eastAsia="仿宋"/>
          <w:b/>
          <w:bCs/>
          <w:sz w:val="24"/>
          <w:szCs w:val="24"/>
        </w:rPr>
        <w:t>该锅炉配有电热元件设置分组投入运行和分组退出运行的自动控制装置和负荷自动调节装置。</w:t>
      </w:r>
    </w:p>
    <w:p>
      <w:pPr>
        <w:widowControl w:val="0"/>
        <w:snapToGrid w:val="0"/>
        <w:spacing w:line="493" w:lineRule="atLeast"/>
        <w:ind w:firstLine="714"/>
        <w:jc w:val="center"/>
        <w:rPr>
          <w:rFonts w:ascii="仿宋" w:hAnsi="仿宋" w:eastAsia="仿宋"/>
        </w:rPr>
      </w:pPr>
    </w:p>
    <w:p>
      <w:pPr>
        <w:widowControl w:val="0"/>
        <w:snapToGrid w:val="0"/>
        <w:spacing w:line="493" w:lineRule="atLeast"/>
        <w:ind w:firstLine="0"/>
        <w:jc w:val="center"/>
        <w:rPr>
          <w:rFonts w:ascii="仿宋" w:hAnsi="仿宋" w:eastAsia="仿宋"/>
        </w:rPr>
      </w:pPr>
      <w:r>
        <w:rPr>
          <w:rFonts w:hint="eastAsia" w:ascii="仿宋" w:hAnsi="仿宋" w:eastAsia="仿宋"/>
          <w:b/>
          <w:sz w:val="36"/>
        </w:rPr>
        <w:t>二、安装说明</w:t>
      </w:r>
    </w:p>
    <w:p>
      <w:pPr>
        <w:widowControl w:val="0"/>
        <w:snapToGrid w:val="0"/>
        <w:spacing w:line="374" w:lineRule="atLeast"/>
        <w:ind w:firstLine="476"/>
        <w:jc w:val="left"/>
        <w:rPr>
          <w:rFonts w:ascii="仿宋" w:hAnsi="仿宋" w:eastAsia="仿宋"/>
        </w:rPr>
      </w:pPr>
    </w:p>
    <w:p>
      <w:pPr>
        <w:widowControl w:val="0"/>
        <w:snapToGrid w:val="0"/>
        <w:spacing w:line="374" w:lineRule="atLeast"/>
        <w:ind w:firstLine="0"/>
        <w:jc w:val="left"/>
        <w:rPr>
          <w:rFonts w:ascii="仿宋" w:hAnsi="仿宋" w:eastAsia="仿宋"/>
        </w:rPr>
      </w:pPr>
      <w:r>
        <w:rPr>
          <w:rFonts w:ascii="仿宋" w:hAnsi="仿宋" w:eastAsia="仿宋"/>
          <w:b/>
          <w:sz w:val="24"/>
        </w:rPr>
        <w:t>1</w:t>
      </w:r>
      <w:r>
        <w:rPr>
          <w:rFonts w:hint="eastAsia" w:ascii="仿宋" w:hAnsi="仿宋" w:eastAsia="仿宋"/>
          <w:b/>
          <w:sz w:val="24"/>
        </w:rPr>
        <w:t>、锅炉本体安装：</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）锅炉运到使用现场后，安装前必须做好下列准备工作：</w:t>
      </w:r>
    </w:p>
    <w:p>
      <w:pPr>
        <w:widowControl w:val="0"/>
        <w:snapToGrid w:val="0"/>
        <w:spacing w:line="374" w:lineRule="atLeast"/>
        <w:ind w:firstLine="232" w:firstLineChars="97"/>
        <w:rPr>
          <w:rFonts w:ascii="仿宋" w:hAnsi="仿宋" w:eastAsia="仿宋"/>
        </w:rPr>
      </w:pPr>
      <w:r>
        <w:rPr>
          <w:rFonts w:ascii="仿宋" w:hAnsi="仿宋" w:eastAsia="仿宋"/>
          <w:sz w:val="24"/>
        </w:rPr>
        <w:t>1</w:t>
      </w:r>
      <w:r>
        <w:rPr>
          <w:rFonts w:hint="eastAsia" w:ascii="仿宋" w:hAnsi="仿宋" w:eastAsia="仿宋"/>
          <w:sz w:val="24"/>
        </w:rPr>
        <w:t>）</w:t>
      </w:r>
      <w:r>
        <w:rPr>
          <w:rFonts w:hint="eastAsia" w:ascii="仿宋" w:hAnsi="仿宋" w:eastAsia="仿宋"/>
          <w:b/>
          <w:sz w:val="24"/>
        </w:rPr>
        <w:t>锅炉安装单位，必须由具备相应级别的锅炉安装许可证</w:t>
      </w:r>
      <w:r>
        <w:rPr>
          <w:rFonts w:hint="eastAsia" w:ascii="仿宋" w:hAnsi="仿宋" w:eastAsia="仿宋"/>
          <w:sz w:val="24"/>
        </w:rPr>
        <w:t>；</w:t>
      </w:r>
      <w:r>
        <w:rPr>
          <w:rFonts w:hint="eastAsia" w:ascii="仿宋" w:hAnsi="仿宋" w:eastAsia="仿宋"/>
          <w:b/>
          <w:sz w:val="24"/>
        </w:rPr>
        <w:t>锅炉安装前应到市场监督管理部门办理</w:t>
      </w:r>
      <w:r>
        <w:rPr>
          <w:rFonts w:ascii="仿宋" w:hAnsi="仿宋" w:eastAsia="仿宋"/>
          <w:b/>
          <w:sz w:val="24"/>
        </w:rPr>
        <w:t>“</w:t>
      </w:r>
      <w:r>
        <w:rPr>
          <w:rFonts w:hint="eastAsia" w:ascii="仿宋" w:hAnsi="仿宋" w:eastAsia="仿宋"/>
          <w:b/>
          <w:sz w:val="24"/>
        </w:rPr>
        <w:t>特种设备安装改造维修告知书</w:t>
      </w:r>
      <w:r>
        <w:rPr>
          <w:rFonts w:ascii="仿宋" w:hAnsi="仿宋" w:eastAsia="仿宋"/>
          <w:b/>
          <w:sz w:val="24"/>
        </w:rPr>
        <w:t>”</w:t>
      </w:r>
      <w:r>
        <w:rPr>
          <w:rFonts w:hint="eastAsia" w:ascii="仿宋" w:hAnsi="仿宋" w:eastAsia="仿宋"/>
          <w:b/>
          <w:sz w:val="24"/>
        </w:rPr>
        <w:t>后方可开始安装施工；并请当地有资格的检验机构实行安装过程中的监督检验。</w:t>
      </w:r>
    </w:p>
    <w:p>
      <w:pPr>
        <w:widowControl w:val="0"/>
        <w:snapToGrid w:val="0"/>
        <w:spacing w:line="374" w:lineRule="atLeast"/>
        <w:ind w:firstLine="240" w:firstLineChars="100"/>
        <w:rPr>
          <w:rFonts w:ascii="仿宋" w:hAnsi="仿宋" w:eastAsia="仿宋"/>
        </w:rPr>
      </w:pPr>
      <w:r>
        <w:rPr>
          <w:rFonts w:ascii="仿宋" w:hAnsi="仿宋" w:eastAsia="仿宋"/>
          <w:sz w:val="24"/>
        </w:rPr>
        <w:t>2</w:t>
      </w:r>
      <w:r>
        <w:rPr>
          <w:rFonts w:hint="eastAsia" w:ascii="仿宋" w:hAnsi="仿宋" w:eastAsia="仿宋"/>
          <w:sz w:val="24"/>
        </w:rPr>
        <w:t>）组织有关人员学习</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组织有关人员熟悉</w:t>
      </w:r>
      <w:r>
        <w:rPr>
          <w:rFonts w:ascii="仿宋" w:hAnsi="仿宋" w:eastAsia="仿宋"/>
          <w:sz w:val="24"/>
        </w:rPr>
        <w:t>“</w:t>
      </w:r>
      <w:r>
        <w:rPr>
          <w:rFonts w:hint="eastAsia" w:ascii="仿宋" w:hAnsi="仿宋" w:eastAsia="仿宋"/>
          <w:sz w:val="24"/>
        </w:rPr>
        <w:t>TSG 11-2020《锅炉安全技术规程》（以下简称</w:t>
      </w:r>
      <w:r>
        <w:rPr>
          <w:rFonts w:ascii="仿宋" w:hAnsi="仿宋" w:eastAsia="仿宋"/>
          <w:sz w:val="24"/>
        </w:rPr>
        <w:t>“</w:t>
      </w:r>
      <w:r>
        <w:rPr>
          <w:rFonts w:hint="eastAsia" w:ascii="仿宋" w:hAnsi="仿宋" w:eastAsia="仿宋"/>
          <w:sz w:val="24"/>
        </w:rPr>
        <w:t>锅规</w:t>
      </w:r>
      <w:r>
        <w:rPr>
          <w:rFonts w:ascii="仿宋" w:hAnsi="仿宋" w:eastAsia="仿宋"/>
          <w:sz w:val="24"/>
        </w:rPr>
        <w:t>”</w:t>
      </w:r>
      <w:r>
        <w:rPr>
          <w:rFonts w:hint="eastAsia" w:ascii="仿宋" w:hAnsi="仿宋" w:eastAsia="仿宋"/>
          <w:sz w:val="24"/>
        </w:rPr>
        <w:t>）、</w:t>
      </w:r>
      <w:r>
        <w:rPr>
          <w:rFonts w:ascii="仿宋" w:hAnsi="仿宋" w:eastAsia="仿宋"/>
          <w:sz w:val="24"/>
        </w:rPr>
        <w:t>GB50273</w:t>
      </w:r>
      <w:r>
        <w:rPr>
          <w:rFonts w:hint="eastAsia" w:ascii="仿宋" w:hAnsi="仿宋" w:eastAsia="仿宋"/>
          <w:sz w:val="24"/>
        </w:rPr>
        <w:t>-</w:t>
      </w:r>
      <w:r>
        <w:rPr>
          <w:rFonts w:ascii="仿宋" w:hAnsi="仿宋" w:eastAsia="仿宋"/>
          <w:sz w:val="24"/>
        </w:rPr>
        <w:t>20</w:t>
      </w:r>
      <w:r>
        <w:rPr>
          <w:rFonts w:hint="eastAsia" w:ascii="仿宋" w:hAnsi="仿宋" w:eastAsia="仿宋"/>
          <w:sz w:val="24"/>
        </w:rPr>
        <w:t>22《锅炉安装工程施工及验收标准》、锅炉房设计图样（用户委托专业设计院设计）、锅炉图纸、《安装使用说明书》等文件，以了解和掌握设备特点及安装、起重运行操作等事项，确定安装顺序，制订安装方案。</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b/>
          <w:sz w:val="24"/>
        </w:rPr>
        <w:t>2</w:t>
      </w:r>
      <w:r>
        <w:rPr>
          <w:rFonts w:hint="eastAsia" w:ascii="仿宋" w:hAnsi="仿宋" w:eastAsia="仿宋"/>
          <w:b/>
          <w:sz w:val="24"/>
        </w:rPr>
        <w:t>）确定安装地点</w:t>
      </w:r>
    </w:p>
    <w:p>
      <w:pPr>
        <w:widowControl w:val="0"/>
        <w:snapToGrid w:val="0"/>
        <w:spacing w:line="374" w:lineRule="atLeast"/>
        <w:ind w:firstLine="0"/>
        <w:jc w:val="left"/>
        <w:rPr>
          <w:rFonts w:ascii="仿宋" w:hAnsi="仿宋" w:eastAsia="仿宋"/>
        </w:rPr>
      </w:pPr>
      <w:r>
        <w:rPr>
          <w:rFonts w:ascii="仿宋" w:hAnsi="仿宋" w:eastAsia="仿宋"/>
          <w:sz w:val="24"/>
        </w:rPr>
        <w:t xml:space="preserve">  1</w:t>
      </w:r>
      <w:r>
        <w:rPr>
          <w:rFonts w:hint="eastAsia" w:ascii="仿宋" w:hAnsi="仿宋" w:eastAsia="仿宋"/>
          <w:sz w:val="24"/>
        </w:rPr>
        <w:t>）安装地点最好能接近用汽地点，目的在于缩短输汽管路，降低基本建设费用，减少管路热损失。</w:t>
      </w:r>
    </w:p>
    <w:p>
      <w:pPr>
        <w:widowControl w:val="0"/>
        <w:snapToGrid w:val="0"/>
        <w:spacing w:line="374" w:lineRule="atLeast"/>
        <w:ind w:firstLine="0"/>
        <w:jc w:val="left"/>
        <w:rPr>
          <w:rFonts w:ascii="仿宋" w:hAnsi="仿宋" w:eastAsia="仿宋"/>
        </w:rPr>
      </w:pPr>
      <w:r>
        <w:rPr>
          <w:rFonts w:ascii="仿宋" w:hAnsi="仿宋" w:eastAsia="仿宋"/>
          <w:sz w:val="24"/>
        </w:rPr>
        <w:t xml:space="preserve">  2</w:t>
      </w:r>
      <w:r>
        <w:rPr>
          <w:rFonts w:hint="eastAsia" w:ascii="仿宋" w:hAnsi="仿宋" w:eastAsia="仿宋"/>
          <w:sz w:val="24"/>
        </w:rPr>
        <w:t>）给水和排水方便</w:t>
      </w:r>
    </w:p>
    <w:p>
      <w:pPr>
        <w:widowControl w:val="0"/>
        <w:snapToGrid w:val="0"/>
        <w:spacing w:line="374" w:lineRule="atLeast"/>
        <w:ind w:firstLine="0"/>
        <w:jc w:val="left"/>
        <w:rPr>
          <w:rFonts w:ascii="仿宋" w:hAnsi="仿宋" w:eastAsia="仿宋"/>
        </w:rPr>
      </w:pPr>
      <w:r>
        <w:rPr>
          <w:rFonts w:ascii="仿宋" w:hAnsi="仿宋" w:eastAsia="仿宋"/>
          <w:sz w:val="24"/>
        </w:rPr>
        <w:t xml:space="preserve">  3</w:t>
      </w:r>
      <w:r>
        <w:rPr>
          <w:rFonts w:hint="eastAsia" w:ascii="仿宋" w:hAnsi="仿宋" w:eastAsia="仿宋"/>
          <w:sz w:val="24"/>
        </w:rPr>
        <w:t>）锅炉在安装运输时通畅。</w:t>
      </w:r>
    </w:p>
    <w:p>
      <w:pPr>
        <w:widowControl w:val="0"/>
        <w:snapToGrid w:val="0"/>
        <w:spacing w:line="374" w:lineRule="atLeast"/>
        <w:ind w:firstLine="0"/>
        <w:jc w:val="left"/>
        <w:rPr>
          <w:rFonts w:ascii="仿宋" w:hAnsi="仿宋" w:eastAsia="仿宋"/>
        </w:rPr>
      </w:pPr>
      <w:r>
        <w:rPr>
          <w:rFonts w:ascii="仿宋" w:hAnsi="仿宋" w:eastAsia="仿宋"/>
          <w:sz w:val="24"/>
        </w:rPr>
        <w:t xml:space="preserve">  4</w:t>
      </w:r>
      <w:r>
        <w:rPr>
          <w:rFonts w:hint="eastAsia" w:ascii="仿宋" w:hAnsi="仿宋" w:eastAsia="仿宋"/>
          <w:sz w:val="24"/>
        </w:rPr>
        <w:t>）锅炉房的布置应符合TSG 11-2020《锅炉安全技术规程》中有关</w:t>
      </w:r>
      <w:r>
        <w:rPr>
          <w:rFonts w:ascii="仿宋" w:hAnsi="仿宋" w:eastAsia="仿宋"/>
          <w:sz w:val="24"/>
        </w:rPr>
        <w:t>“</w:t>
      </w:r>
      <w:r>
        <w:rPr>
          <w:rFonts w:hint="eastAsia" w:ascii="仿宋" w:hAnsi="仿宋" w:eastAsia="仿宋"/>
          <w:sz w:val="24"/>
        </w:rPr>
        <w:t>锅炉房</w:t>
      </w:r>
      <w:r>
        <w:rPr>
          <w:rFonts w:ascii="仿宋" w:hAnsi="仿宋" w:eastAsia="仿宋"/>
          <w:sz w:val="24"/>
        </w:rPr>
        <w:t>”</w:t>
      </w:r>
      <w:r>
        <w:rPr>
          <w:rFonts w:hint="eastAsia" w:ascii="仿宋" w:hAnsi="仿宋" w:eastAsia="仿宋"/>
          <w:sz w:val="24"/>
        </w:rPr>
        <w:t>的规定。锅炉房的布置应当光线充足，通风良好，地面不应积水。为保证运行和检修方便，</w:t>
      </w:r>
      <w:r>
        <w:rPr>
          <w:rFonts w:ascii="仿宋" w:hAnsi="仿宋" w:eastAsia="仿宋"/>
          <w:u w:val="none" w:color="auto"/>
        </w:rPr>
        <w:pict>
          <v:shape id="_x0000_s1041" o:spid="_x0000_s1041" o:spt="75" type="#_x0000_t75" style="position:absolute;left:0pt;margin-left:56.95pt;margin-top:24680.05pt;height:30.6pt;width:58.35pt;mso-position-horizontal-relative:page;mso-position-vertical-relative:page;mso-wrap-distance-bottom:8.5pt;mso-wrap-distance-left:8.5pt;mso-wrap-distance-right:8.5pt;mso-wrap-distance-top:8.5pt;z-index:251685888;mso-width-relative:page;mso-height-relative:page;" o:ole="t" filled="f" o:preferrelative="t" stroked="f" coordsize="21600,21600" o:allowincell="f">
            <v:path/>
            <v:fill on="f" opacity="0f" focussize="0,0"/>
            <v:stroke on="f"/>
            <v:imagedata r:id="rId22" chromakey="#000000" o:title=""/>
            <o:lock v:ext="edit" grouping="f" rotation="f" text="f" aspectratio="t"/>
            <v:shadow on="t" color="#A0A0A4" offset="0pt,0pt"/>
            <w10:wrap type="square" side="largest"/>
          </v:shape>
          <o:OLEObject Type="Embed" ProgID="" ShapeID="_x0000_s1041" DrawAspect="Content" ObjectID="_1468075725" r:id="rId21">
            <o:LockedField>false</o:LockedField>
          </o:OLEObject>
        </w:pict>
      </w:r>
      <w:r>
        <w:rPr>
          <w:rFonts w:hint="eastAsia" w:ascii="仿宋" w:hAnsi="仿宋" w:eastAsia="仿宋"/>
          <w:b/>
          <w:sz w:val="24"/>
        </w:rPr>
        <w:t>炉前</w:t>
      </w:r>
      <w:r>
        <w:rPr>
          <w:rFonts w:ascii="仿宋" w:hAnsi="仿宋" w:eastAsia="仿宋"/>
          <w:b/>
          <w:sz w:val="24"/>
        </w:rPr>
        <w:t>3m</w:t>
      </w:r>
      <w:r>
        <w:rPr>
          <w:rFonts w:hint="eastAsia" w:ascii="仿宋" w:hAnsi="仿宋" w:eastAsia="仿宋"/>
          <w:b/>
          <w:sz w:val="24"/>
        </w:rPr>
        <w:t>，炉后侧空余不小于2</w:t>
      </w:r>
      <w:r>
        <w:rPr>
          <w:rFonts w:ascii="仿宋" w:hAnsi="仿宋" w:eastAsia="仿宋"/>
          <w:b/>
          <w:sz w:val="24"/>
        </w:rPr>
        <w:t>m</w:t>
      </w:r>
      <w:r>
        <w:rPr>
          <w:rFonts w:hint="eastAsia" w:ascii="仿宋" w:hAnsi="仿宋" w:eastAsia="仿宋"/>
          <w:b/>
          <w:sz w:val="24"/>
        </w:rPr>
        <w:t>，左右两侧各2.5米，高度不低于5</w:t>
      </w:r>
      <w:r>
        <w:rPr>
          <w:rFonts w:ascii="仿宋" w:hAnsi="仿宋" w:eastAsia="仿宋"/>
          <w:b/>
          <w:sz w:val="24"/>
        </w:rPr>
        <w:t>m</w:t>
      </w:r>
      <w:r>
        <w:rPr>
          <w:rFonts w:hint="eastAsia" w:ascii="仿宋" w:hAnsi="仿宋" w:eastAsia="仿宋"/>
          <w:b/>
          <w:sz w:val="24"/>
        </w:rPr>
        <w:t>。</w:t>
      </w:r>
    </w:p>
    <w:p>
      <w:pPr>
        <w:widowControl w:val="0"/>
        <w:snapToGrid w:val="0"/>
        <w:spacing w:line="374" w:lineRule="atLeast"/>
        <w:ind w:firstLine="0"/>
        <w:jc w:val="left"/>
        <w:rPr>
          <w:rFonts w:ascii="仿宋" w:hAnsi="仿宋" w:eastAsia="仿宋"/>
        </w:rPr>
      </w:pPr>
      <w:r>
        <w:rPr>
          <w:rFonts w:hint="eastAsia" w:ascii="仿宋" w:hAnsi="仿宋" w:eastAsia="仿宋"/>
          <w:b/>
          <w:sz w:val="24"/>
        </w:rPr>
        <w:t>（</w:t>
      </w:r>
      <w:r>
        <w:rPr>
          <w:rFonts w:ascii="仿宋" w:hAnsi="仿宋" w:eastAsia="仿宋"/>
          <w:b/>
          <w:sz w:val="24"/>
        </w:rPr>
        <w:t>3</w:t>
      </w:r>
      <w:r>
        <w:rPr>
          <w:rFonts w:hint="eastAsia" w:ascii="仿宋" w:hAnsi="仿宋" w:eastAsia="仿宋"/>
          <w:b/>
          <w:sz w:val="24"/>
        </w:rPr>
        <w:t>）基础准备</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基础图由土建部门根据锅炉、辅机荷重，参照当地土质条件决定地基浇制厚度及砼的标号。做基础前，首先应核对主机、附件的主要安装尺寸是否符合锅炉房设计图样，核对无误时方能进行基础施工。预挖水泵的地脚螺栓位置。</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基础表面应光滑平整，表面不平度不大于</w:t>
      </w:r>
      <w:r>
        <w:rPr>
          <w:rFonts w:ascii="仿宋" w:hAnsi="仿宋" w:eastAsia="仿宋"/>
          <w:sz w:val="24"/>
        </w:rPr>
        <w:t>3mm</w:t>
      </w:r>
      <w:r>
        <w:rPr>
          <w:rFonts w:hint="eastAsia" w:ascii="仿宋" w:hAnsi="仿宋" w:eastAsia="仿宋"/>
          <w:sz w:val="24"/>
        </w:rPr>
        <w:t>，地基合格后，按锅炉地基图划出锅炉安装基准线。</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锅炉基准要有明显标记，其位移偏差不大于</w:t>
      </w:r>
      <w:r>
        <w:rPr>
          <w:rFonts w:ascii="仿宋" w:hAnsi="仿宋" w:eastAsia="仿宋"/>
          <w:sz w:val="24"/>
        </w:rPr>
        <w:t>5mm</w:t>
      </w:r>
      <w:r>
        <w:rPr>
          <w:rFonts w:hint="eastAsia" w:ascii="仿宋" w:hAnsi="仿宋" w:eastAsia="仿宋"/>
          <w:sz w:val="24"/>
        </w:rPr>
        <w:t>。</w:t>
      </w:r>
    </w:p>
    <w:p>
      <w:pPr>
        <w:widowControl w:val="0"/>
        <w:snapToGrid w:val="0"/>
        <w:spacing w:line="374" w:lineRule="atLeast"/>
        <w:ind w:firstLine="0"/>
        <w:jc w:val="left"/>
        <w:rPr>
          <w:rFonts w:ascii="仿宋" w:hAnsi="仿宋" w:eastAsia="仿宋"/>
        </w:rPr>
      </w:pPr>
      <w:r>
        <w:rPr>
          <w:rFonts w:hint="eastAsia" w:ascii="仿宋" w:hAnsi="仿宋" w:eastAsia="仿宋"/>
          <w:b/>
          <w:sz w:val="24"/>
        </w:rPr>
        <w:t>（</w:t>
      </w:r>
      <w:r>
        <w:rPr>
          <w:rFonts w:ascii="仿宋" w:hAnsi="仿宋" w:eastAsia="仿宋"/>
          <w:b/>
          <w:sz w:val="24"/>
        </w:rPr>
        <w:t>4</w:t>
      </w:r>
      <w:r>
        <w:rPr>
          <w:rFonts w:hint="eastAsia" w:ascii="仿宋" w:hAnsi="仿宋" w:eastAsia="仿宋"/>
          <w:b/>
          <w:sz w:val="24"/>
        </w:rPr>
        <w:t>）设备验收、安装</w:t>
      </w:r>
    </w:p>
    <w:p>
      <w:pPr>
        <w:widowControl w:val="0"/>
        <w:snapToGrid w:val="0"/>
        <w:spacing w:line="374" w:lineRule="atLeast"/>
        <w:ind w:firstLine="0"/>
        <w:jc w:val="left"/>
        <w:rPr>
          <w:rFonts w:ascii="仿宋" w:hAnsi="仿宋" w:eastAsia="仿宋"/>
        </w:rPr>
      </w:pPr>
      <w:r>
        <w:rPr>
          <w:rFonts w:ascii="仿宋" w:hAnsi="仿宋" w:eastAsia="仿宋"/>
          <w:sz w:val="24"/>
        </w:rPr>
        <w:t xml:space="preserve">  1</w:t>
      </w:r>
      <w:r>
        <w:rPr>
          <w:rFonts w:hint="eastAsia" w:ascii="仿宋" w:hAnsi="仿宋" w:eastAsia="仿宋"/>
          <w:sz w:val="24"/>
        </w:rPr>
        <w:t>）锅炉运到后，按制造厂的发货清单对零部件进行清点，根据锅炉出厂资料，复核设备的完整性，检查锅炉大件在运输途中是否有损坏变形等情况，如有缺件或损坏应及时与我厂联系。</w:t>
      </w:r>
    </w:p>
    <w:p>
      <w:pPr>
        <w:widowControl w:val="0"/>
        <w:snapToGrid w:val="0"/>
        <w:spacing w:line="374" w:lineRule="atLeast"/>
        <w:ind w:firstLine="0"/>
        <w:jc w:val="left"/>
        <w:rPr>
          <w:rFonts w:ascii="仿宋" w:hAnsi="仿宋" w:eastAsia="仿宋"/>
        </w:rPr>
      </w:pPr>
      <w:r>
        <w:rPr>
          <w:rFonts w:ascii="仿宋" w:hAnsi="仿宋" w:eastAsia="仿宋"/>
          <w:sz w:val="24"/>
        </w:rPr>
        <w:t xml:space="preserve">  2</w:t>
      </w:r>
      <w:r>
        <w:rPr>
          <w:rFonts w:hint="eastAsia" w:ascii="仿宋" w:hAnsi="仿宋" w:eastAsia="仿宋"/>
          <w:sz w:val="24"/>
        </w:rPr>
        <w:t>）锅炉本体件起吊时</w:t>
      </w:r>
      <w:r>
        <w:rPr>
          <w:rFonts w:ascii="仿宋" w:hAnsi="仿宋" w:eastAsia="仿宋"/>
          <w:sz w:val="24"/>
        </w:rPr>
        <w:t>,</w:t>
      </w:r>
      <w:r>
        <w:rPr>
          <w:rFonts w:hint="eastAsia" w:ascii="仿宋" w:hAnsi="仿宋" w:eastAsia="仿宋"/>
          <w:sz w:val="24"/>
        </w:rPr>
        <w:t>可使用炉体指定的吊耳进行起吊，</w:t>
      </w:r>
      <w:r>
        <w:rPr>
          <w:rFonts w:hint="eastAsia" w:ascii="仿宋" w:hAnsi="仿宋" w:eastAsia="仿宋"/>
          <w:b/>
          <w:sz w:val="24"/>
        </w:rPr>
        <w:t>切勿任意在其他位置上起吊。</w:t>
      </w:r>
    </w:p>
    <w:p>
      <w:pPr>
        <w:widowControl w:val="0"/>
        <w:snapToGrid w:val="0"/>
        <w:spacing w:line="374" w:lineRule="atLeast"/>
        <w:ind w:firstLine="0"/>
        <w:rPr>
          <w:rFonts w:ascii="仿宋" w:hAnsi="仿宋" w:eastAsia="仿宋"/>
        </w:rPr>
      </w:pPr>
      <w:r>
        <w:rPr>
          <w:rFonts w:ascii="仿宋" w:hAnsi="仿宋" w:eastAsia="仿宋"/>
          <w:sz w:val="24"/>
        </w:rPr>
        <w:t xml:space="preserve">  3</w:t>
      </w:r>
      <w:r>
        <w:rPr>
          <w:rFonts w:hint="eastAsia" w:ascii="仿宋" w:hAnsi="仿宋" w:eastAsia="仿宋"/>
          <w:sz w:val="24"/>
        </w:rPr>
        <w:t>）锅炉在安装前和安装过程中，发现受压部件存在影响安全使用的质量问题时，必须停止安装并报告当地安全监察机构。</w:t>
      </w:r>
    </w:p>
    <w:p>
      <w:pPr>
        <w:widowControl w:val="0"/>
        <w:snapToGrid w:val="0"/>
        <w:spacing w:line="374" w:lineRule="atLeast"/>
        <w:ind w:firstLine="240" w:firstLineChars="100"/>
        <w:rPr>
          <w:rFonts w:ascii="仿宋" w:hAnsi="仿宋" w:eastAsia="仿宋"/>
        </w:rPr>
      </w:pPr>
      <w:r>
        <w:rPr>
          <w:rFonts w:ascii="仿宋" w:hAnsi="仿宋" w:eastAsia="仿宋"/>
          <w:sz w:val="24"/>
        </w:rPr>
        <w:t>4</w:t>
      </w:r>
      <w:r>
        <w:rPr>
          <w:rFonts w:hint="eastAsia" w:ascii="仿宋" w:hAnsi="仿宋" w:eastAsia="仿宋"/>
          <w:sz w:val="24"/>
        </w:rPr>
        <w:t>）锅炉就位后参照</w:t>
      </w:r>
      <w:r>
        <w:rPr>
          <w:rFonts w:ascii="仿宋" w:hAnsi="仿宋" w:eastAsia="仿宋"/>
          <w:sz w:val="24"/>
        </w:rPr>
        <w:t>GB50273-20</w:t>
      </w:r>
      <w:r>
        <w:rPr>
          <w:rFonts w:hint="eastAsia" w:ascii="仿宋" w:hAnsi="仿宋" w:eastAsia="仿宋"/>
          <w:sz w:val="24"/>
        </w:rPr>
        <w:t>22《锅炉安装工程施工及验收标准》、按系统图等安装管路系统。</w:t>
      </w:r>
    </w:p>
    <w:p>
      <w:pPr>
        <w:widowControl w:val="0"/>
        <w:snapToGrid w:val="0"/>
        <w:spacing w:line="374" w:lineRule="atLeast"/>
        <w:ind w:firstLine="240" w:firstLineChars="100"/>
        <w:rPr>
          <w:rFonts w:ascii="仿宋" w:hAnsi="仿宋" w:eastAsia="仿宋"/>
        </w:rPr>
      </w:pPr>
      <w:r>
        <w:rPr>
          <w:rFonts w:ascii="仿宋" w:hAnsi="仿宋" w:eastAsia="仿宋"/>
          <w:sz w:val="24"/>
        </w:rPr>
        <w:t>5</w:t>
      </w:r>
      <w:r>
        <w:rPr>
          <w:rFonts w:hint="eastAsia" w:ascii="仿宋" w:hAnsi="仿宋" w:eastAsia="仿宋"/>
          <w:sz w:val="24"/>
        </w:rPr>
        <w:t>）锅炉安装验收合格后，锅炉的使用单位应按规定逐台办理登记手续，未办理登记手续的锅炉，不得投入使用。</w:t>
      </w:r>
    </w:p>
    <w:p>
      <w:pPr>
        <w:widowControl w:val="0"/>
        <w:snapToGrid w:val="0"/>
        <w:spacing w:line="374" w:lineRule="atLeast"/>
        <w:ind w:firstLine="0"/>
        <w:jc w:val="left"/>
        <w:rPr>
          <w:rFonts w:ascii="仿宋" w:hAnsi="仿宋" w:eastAsia="仿宋"/>
        </w:rPr>
      </w:pPr>
      <w:r>
        <w:rPr>
          <w:rFonts w:ascii="仿宋" w:hAnsi="仿宋" w:eastAsia="仿宋"/>
          <w:sz w:val="24"/>
        </w:rPr>
        <w:t xml:space="preserve">  6</w:t>
      </w:r>
      <w:r>
        <w:rPr>
          <w:rFonts w:hint="eastAsia" w:ascii="仿宋" w:hAnsi="仿宋" w:eastAsia="仿宋"/>
          <w:sz w:val="24"/>
        </w:rPr>
        <w:t>）</w:t>
      </w:r>
      <w:r>
        <w:rPr>
          <w:rFonts w:hint="eastAsia" w:ascii="仿宋" w:hAnsi="仿宋" w:eastAsia="仿宋"/>
          <w:b/>
          <w:sz w:val="24"/>
        </w:rPr>
        <w:t>锅炉投入使用后任何单位和个人不得擅自改变锅炉的结构和安装系统管路、阀门</w:t>
      </w:r>
      <w:r>
        <w:rPr>
          <w:rFonts w:ascii="仿宋" w:hAnsi="仿宋" w:eastAsia="仿宋"/>
          <w:sz w:val="24"/>
        </w:rPr>
        <w:t xml:space="preserve">  </w:t>
      </w:r>
    </w:p>
    <w:p>
      <w:pPr>
        <w:widowControl w:val="0"/>
        <w:snapToGrid w:val="0"/>
        <w:spacing w:line="374" w:lineRule="atLeast"/>
        <w:ind w:firstLine="0"/>
        <w:jc w:val="left"/>
        <w:rPr>
          <w:rFonts w:ascii="仿宋" w:hAnsi="仿宋" w:eastAsia="仿宋"/>
        </w:rPr>
      </w:pPr>
      <w:r>
        <w:rPr>
          <w:rFonts w:ascii="仿宋" w:hAnsi="仿宋" w:eastAsia="仿宋"/>
          <w:b/>
          <w:sz w:val="24"/>
        </w:rPr>
        <w:t>2</w:t>
      </w:r>
      <w:r>
        <w:rPr>
          <w:rFonts w:hint="eastAsia" w:ascii="仿宋" w:hAnsi="仿宋" w:eastAsia="仿宋"/>
          <w:b/>
          <w:sz w:val="24"/>
        </w:rPr>
        <w:t>、水泵、管道、阀门、仪表的安装</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w:t>
      </w:r>
      <w:r>
        <w:rPr>
          <w:rFonts w:hint="eastAsia" w:ascii="仿宋" w:hAnsi="仿宋" w:eastAsia="仿宋"/>
          <w:b/>
          <w:sz w:val="24"/>
        </w:rPr>
        <w:t>安装前应把安全阀、压力表到有关部门校验。</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）安装管道、阀门、仪表时，按图样进行安装，水泵应浇制好基础，接通电源后试运转</w:t>
      </w:r>
      <w:r>
        <w:rPr>
          <w:rFonts w:ascii="仿宋" w:hAnsi="仿宋" w:eastAsia="仿宋"/>
          <w:sz w:val="24"/>
        </w:rPr>
        <w:t>(</w:t>
      </w:r>
      <w:r>
        <w:rPr>
          <w:rFonts w:hint="eastAsia" w:ascii="仿宋" w:hAnsi="仿宋" w:eastAsia="仿宋"/>
          <w:sz w:val="24"/>
        </w:rPr>
        <w:t>详见锅炉总图和管道、仪表系统安装图</w:t>
      </w:r>
      <w:r>
        <w:rPr>
          <w:rFonts w:ascii="仿宋" w:hAnsi="仿宋" w:eastAsia="仿宋"/>
          <w:sz w:val="24"/>
        </w:rPr>
        <w:t>)</w:t>
      </w:r>
      <w:r>
        <w:rPr>
          <w:rFonts w:hint="eastAsia" w:ascii="仿宋" w:hAnsi="仿宋" w:eastAsia="仿宋"/>
          <w:sz w:val="24"/>
        </w:rPr>
        <w:t>。</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将处理后的软化水在接通水泵进口之前，安装过滤器，水泵与止回阀之间安装压力表。</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进水止回阀应根据结构形式进行安装：</w:t>
      </w:r>
      <w:r>
        <w:rPr>
          <w:rFonts w:hint="eastAsia" w:ascii="仿宋" w:hAnsi="仿宋" w:eastAsia="仿宋"/>
          <w:b/>
          <w:sz w:val="24"/>
        </w:rPr>
        <w:t>升降式应垂直安装，旋启式应水平安装，其中对夹式止回阀应垂直安装。</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）安全阀应在水压试验后安装，</w:t>
      </w:r>
      <w:r>
        <w:rPr>
          <w:rFonts w:hint="eastAsia" w:ascii="仿宋" w:hAnsi="仿宋" w:eastAsia="仿宋"/>
          <w:b/>
          <w:sz w:val="24"/>
        </w:rPr>
        <w:t>安全阀应接装泄放管，泄放管应直通安全地点，并有足够的截面积和防冻措施，禁止缩小泄放管的管径，保证排泄畅通。</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4</w:t>
      </w:r>
      <w:r>
        <w:rPr>
          <w:rFonts w:hint="eastAsia" w:ascii="仿宋" w:hAnsi="仿宋" w:eastAsia="仿宋"/>
          <w:sz w:val="24"/>
        </w:rPr>
        <w:t>）排污管接至排污膨胀箱或其它安全地点，管道应固定，防止排污时移位或发生烫伤等事故。排污管应尽量减少弯头，保证排污畅通。采用有压力的膨胀箱时，排污箱上应安装安全阀，排污阀与排污管不应采用螺纹连接。</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5</w:t>
      </w:r>
      <w:r>
        <w:rPr>
          <w:rFonts w:hint="eastAsia" w:ascii="仿宋" w:hAnsi="仿宋" w:eastAsia="仿宋"/>
          <w:sz w:val="24"/>
        </w:rPr>
        <w:t>）主汽管道安装，</w:t>
      </w:r>
      <w:r>
        <w:rPr>
          <w:rFonts w:hint="eastAsia" w:ascii="仿宋" w:hAnsi="仿宋" w:eastAsia="仿宋"/>
          <w:b/>
          <w:sz w:val="24"/>
        </w:rPr>
        <w:t>在主汽管道上至少有一个弯头，否则应加装伸缩管</w:t>
      </w:r>
      <w:r>
        <w:rPr>
          <w:rFonts w:hint="eastAsia" w:ascii="仿宋" w:hAnsi="仿宋" w:eastAsia="仿宋"/>
          <w:sz w:val="24"/>
        </w:rPr>
        <w:t>，管道外壁应保温。</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6</w:t>
      </w:r>
      <w:r>
        <w:rPr>
          <w:rFonts w:hint="eastAsia" w:ascii="仿宋" w:hAnsi="仿宋" w:eastAsia="仿宋"/>
          <w:sz w:val="24"/>
        </w:rPr>
        <w:t>）压力表安装时，应该使刻度盘面垂直，压力表刻度盘上应画出红线以示锅炉最高许可工作压力，压力表指针旋转灵活，不得漏汽，</w:t>
      </w:r>
      <w:r>
        <w:rPr>
          <w:rFonts w:ascii="仿宋" w:hAnsi="仿宋" w:eastAsia="仿宋"/>
          <w:sz w:val="24"/>
        </w:rPr>
        <w:t xml:space="preserve"> </w:t>
      </w:r>
      <w:r>
        <w:rPr>
          <w:rFonts w:hint="eastAsia" w:ascii="仿宋" w:hAnsi="仿宋" w:eastAsia="仿宋"/>
          <w:sz w:val="24"/>
        </w:rPr>
        <w:t>疏水应畅通，压力表管禁止保温。</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7</w:t>
      </w:r>
      <w:r>
        <w:rPr>
          <w:rFonts w:hint="eastAsia" w:ascii="仿宋" w:hAnsi="仿宋" w:eastAsia="仿宋"/>
          <w:sz w:val="24"/>
        </w:rPr>
        <w:t>）如有平台扶梯，平台扶梯和栏杆应按图纸要求在安装现场连接。</w:t>
      </w:r>
    </w:p>
    <w:p>
      <w:pPr>
        <w:pStyle w:val="26"/>
        <w:spacing w:line="400" w:lineRule="exact"/>
        <w:ind w:firstLine="0"/>
        <w:rPr>
          <w:rFonts w:hint="eastAsia" w:ascii="仿宋" w:hAnsi="仿宋" w:eastAsia="仿宋"/>
          <w:sz w:val="24"/>
        </w:rPr>
      </w:pPr>
      <w:r>
        <w:rPr>
          <w:rFonts w:hint="eastAsia" w:ascii="仿宋" w:hAnsi="仿宋" w:eastAsia="仿宋"/>
          <w:sz w:val="24"/>
        </w:rPr>
        <w:t>（</w:t>
      </w:r>
      <w:r>
        <w:rPr>
          <w:rFonts w:ascii="仿宋" w:hAnsi="仿宋" w:eastAsia="仿宋"/>
          <w:sz w:val="24"/>
        </w:rPr>
        <w:t>8</w:t>
      </w:r>
      <w:r>
        <w:rPr>
          <w:rFonts w:hint="eastAsia" w:ascii="仿宋" w:hAnsi="仿宋" w:eastAsia="仿宋"/>
          <w:sz w:val="24"/>
        </w:rPr>
        <w:t>）水位表标高偏差应不超过</w:t>
      </w:r>
      <w:r>
        <w:rPr>
          <w:rFonts w:ascii="仿宋" w:hAnsi="仿宋" w:eastAsia="仿宋"/>
          <w:sz w:val="24"/>
        </w:rPr>
        <w:t>±3mm</w:t>
      </w:r>
      <w:r>
        <w:rPr>
          <w:rFonts w:hint="eastAsia" w:ascii="仿宋" w:hAnsi="仿宋" w:eastAsia="仿宋"/>
          <w:sz w:val="24"/>
        </w:rPr>
        <w:t>，在表上应正确标明</w:t>
      </w:r>
      <w:r>
        <w:rPr>
          <w:rFonts w:ascii="仿宋" w:hAnsi="仿宋" w:eastAsia="仿宋"/>
          <w:sz w:val="24"/>
        </w:rPr>
        <w:t>“</w:t>
      </w:r>
      <w:r>
        <w:rPr>
          <w:rFonts w:hint="eastAsia" w:ascii="仿宋" w:hAnsi="仿宋" w:eastAsia="仿宋"/>
          <w:sz w:val="24"/>
        </w:rPr>
        <w:t>最高安全水位</w:t>
      </w:r>
      <w:r>
        <w:rPr>
          <w:rFonts w:ascii="仿宋" w:hAnsi="仿宋" w:eastAsia="仿宋"/>
          <w:sz w:val="24"/>
        </w:rPr>
        <w:t>”</w:t>
      </w:r>
      <w:r>
        <w:rPr>
          <w:rFonts w:hint="eastAsia" w:ascii="仿宋" w:hAnsi="仿宋" w:eastAsia="仿宋"/>
          <w:sz w:val="24"/>
        </w:rPr>
        <w:t>，</w:t>
      </w:r>
      <w:r>
        <w:rPr>
          <w:rFonts w:ascii="仿宋" w:hAnsi="仿宋" w:eastAsia="仿宋"/>
          <w:sz w:val="24"/>
        </w:rPr>
        <w:t>“</w:t>
      </w:r>
      <w:r>
        <w:rPr>
          <w:rFonts w:hint="eastAsia" w:ascii="仿宋" w:hAnsi="仿宋" w:eastAsia="仿宋"/>
          <w:sz w:val="24"/>
        </w:rPr>
        <w:t>最低安全水位</w:t>
      </w:r>
      <w:r>
        <w:rPr>
          <w:rFonts w:ascii="仿宋" w:hAnsi="仿宋" w:eastAsia="仿宋"/>
          <w:sz w:val="24"/>
        </w:rPr>
        <w:t>”</w:t>
      </w:r>
      <w:r>
        <w:rPr>
          <w:rFonts w:hint="eastAsia" w:ascii="仿宋" w:hAnsi="仿宋" w:eastAsia="仿宋"/>
          <w:sz w:val="24"/>
        </w:rPr>
        <w:t>和</w:t>
      </w:r>
      <w:r>
        <w:rPr>
          <w:rFonts w:ascii="仿宋" w:hAnsi="仿宋" w:eastAsia="仿宋"/>
          <w:sz w:val="24"/>
        </w:rPr>
        <w:t>“</w:t>
      </w:r>
      <w:r>
        <w:rPr>
          <w:rFonts w:hint="eastAsia" w:ascii="仿宋" w:hAnsi="仿宋" w:eastAsia="仿宋"/>
          <w:sz w:val="24"/>
        </w:rPr>
        <w:t>正常水位</w:t>
      </w:r>
      <w:r>
        <w:rPr>
          <w:rFonts w:ascii="仿宋" w:hAnsi="仿宋" w:eastAsia="仿宋"/>
          <w:sz w:val="24"/>
        </w:rPr>
        <w:t>”</w:t>
      </w:r>
      <w:r>
        <w:rPr>
          <w:rFonts w:hint="eastAsia" w:ascii="仿宋" w:hAnsi="仿宋" w:eastAsia="仿宋"/>
          <w:sz w:val="24"/>
        </w:rPr>
        <w:t>的标记，</w:t>
      </w:r>
      <w:r>
        <w:rPr>
          <w:rFonts w:ascii="仿宋" w:hAnsi="仿宋" w:eastAsia="仿宋"/>
          <w:sz w:val="24"/>
        </w:rPr>
        <w:t>“</w:t>
      </w:r>
      <w:r>
        <w:rPr>
          <w:rFonts w:hint="eastAsia" w:ascii="仿宋" w:hAnsi="仿宋" w:eastAsia="仿宋"/>
          <w:sz w:val="24"/>
        </w:rPr>
        <w:t>正常水位</w:t>
      </w:r>
      <w:r>
        <w:rPr>
          <w:rFonts w:ascii="仿宋" w:hAnsi="仿宋" w:eastAsia="仿宋"/>
          <w:sz w:val="24"/>
        </w:rPr>
        <w:t>”</w:t>
      </w:r>
      <w:r>
        <w:rPr>
          <w:rFonts w:hint="eastAsia" w:ascii="仿宋" w:hAnsi="仿宋" w:eastAsia="仿宋"/>
          <w:sz w:val="24"/>
        </w:rPr>
        <w:t>处应画出红线标记。水位表下部泄水管必须接入安全处，水位表连接旋转灵活，不得漏水，水位表处必须安装照明设备，便于观察．</w:t>
      </w:r>
    </w:p>
    <w:p>
      <w:pPr>
        <w:widowControl w:val="0"/>
        <w:snapToGrid w:val="0"/>
        <w:spacing w:line="374" w:lineRule="atLeast"/>
        <w:ind w:firstLine="0"/>
        <w:jc w:val="left"/>
        <w:rPr>
          <w:rFonts w:hint="eastAsia" w:ascii="仿宋" w:hAnsi="仿宋" w:eastAsia="仿宋"/>
          <w:sz w:val="24"/>
          <w:szCs w:val="24"/>
        </w:rPr>
      </w:pPr>
      <w:r>
        <w:rPr>
          <w:rFonts w:hint="eastAsia" w:ascii="仿宋" w:hAnsi="仿宋" w:eastAsia="仿宋"/>
          <w:sz w:val="24"/>
          <w:szCs w:val="24"/>
        </w:rPr>
        <w:t>（9）锅炉计量、检测、控制仪表的配置应当满足TSG 91-2021《锅炉节能环保技术规程》中《锅炉仪表配置要求》的要求。</w:t>
      </w:r>
    </w:p>
    <w:p>
      <w:pPr>
        <w:widowControl w:val="0"/>
        <w:snapToGrid w:val="0"/>
        <w:spacing w:line="374" w:lineRule="atLeast"/>
        <w:ind w:firstLine="0"/>
        <w:jc w:val="left"/>
        <w:rPr>
          <w:rFonts w:hint="eastAsia" w:ascii="仿宋" w:hAnsi="仿宋" w:eastAsia="仿宋"/>
          <w:sz w:val="24"/>
        </w:rPr>
      </w:pP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ascii="仿宋" w:hAnsi="仿宋" w:eastAsia="仿宋"/>
          <w:b/>
          <w:sz w:val="24"/>
        </w:rPr>
        <w:t>3</w:t>
      </w:r>
      <w:r>
        <w:rPr>
          <w:rFonts w:hint="eastAsia" w:ascii="仿宋" w:hAnsi="仿宋" w:eastAsia="仿宋"/>
          <w:b/>
          <w:sz w:val="24"/>
        </w:rPr>
        <w:t>、电控线路的安装</w:t>
      </w:r>
    </w:p>
    <w:p>
      <w:pPr>
        <w:pStyle w:val="26"/>
        <w:spacing w:line="400" w:lineRule="exact"/>
        <w:ind w:firstLine="0"/>
        <w:rPr>
          <w:rFonts w:ascii="仿宋" w:hAnsi="仿宋" w:eastAsia="仿宋"/>
          <w:sz w:val="24"/>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）锅炉进线应有足够截面，且应有漏电保护装置（详见电气原理图）。</w:t>
      </w:r>
    </w:p>
    <w:p>
      <w:pPr>
        <w:pStyle w:val="26"/>
        <w:spacing w:line="400" w:lineRule="exact"/>
        <w:ind w:firstLine="0"/>
        <w:rPr>
          <w:rFonts w:hint="eastAsia" w:ascii="仿宋" w:hAnsi="仿宋" w:eastAsia="仿宋"/>
          <w:b/>
          <w:sz w:val="24"/>
        </w:rPr>
      </w:pPr>
      <w:r>
        <w:rPr>
          <w:rFonts w:hint="eastAsia" w:ascii="仿宋" w:hAnsi="仿宋" w:eastAsia="仿宋"/>
          <w:sz w:val="24"/>
        </w:rPr>
        <w:t>（</w:t>
      </w:r>
      <w:r>
        <w:rPr>
          <w:rFonts w:ascii="仿宋" w:hAnsi="仿宋" w:eastAsia="仿宋"/>
          <w:b/>
          <w:sz w:val="24"/>
        </w:rPr>
        <w:t>2</w:t>
      </w:r>
      <w:r>
        <w:rPr>
          <w:rFonts w:hint="eastAsia" w:ascii="仿宋" w:hAnsi="仿宋" w:eastAsia="仿宋"/>
          <w:b/>
          <w:sz w:val="24"/>
        </w:rPr>
        <w:t>）锅炉及其动力柜、电控柜应有可靠、良好的接地，接地电阻应不大于</w:t>
      </w:r>
      <w:r>
        <w:rPr>
          <w:rFonts w:ascii="仿宋" w:hAnsi="仿宋" w:eastAsia="仿宋"/>
          <w:b/>
          <w:sz w:val="24"/>
        </w:rPr>
        <w:t>4</w:t>
      </w:r>
      <w:r>
        <w:rPr>
          <w:rFonts w:hint="eastAsia" w:ascii="仿宋" w:hAnsi="仿宋" w:eastAsia="仿宋"/>
          <w:b/>
          <w:sz w:val="24"/>
        </w:rPr>
        <w:t xml:space="preserve">Ω；电加热锅炉电器设备的安装应符合GB 13955-2005《剩余电流动作保护装置安装和运行》、GB 50149-2010《电气装置安装工程 母线装置施工及验收规范》、GB50056-1993《电气设备电力装置设计规范》、GB50254-2014《电气装置安装工程 低压电器施工及验收规范》、GB50149-2010《电气装置安装工程 母线装置施工及验收规范》、GB50169-2006《电气装置安装工程 接地装置施工及验收规范》、GB50171-2012《电气装置安装工程  盘、柜及二次回路及验收规范》、GB50255-2014《电气装置安装工程  电力变流设备施工及验收规范》等有关规定； </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w:t>
      </w:r>
      <w:r>
        <w:rPr>
          <w:rFonts w:hint="eastAsia" w:ascii="仿宋" w:hAnsi="仿宋" w:eastAsia="仿宋"/>
          <w:b/>
          <w:bCs/>
          <w:sz w:val="24"/>
        </w:rPr>
        <w:t>水位警报器和水位控制器，应按自动控制的要求（或者电控柜线路图）以及有关图纸进行安装。</w:t>
      </w:r>
      <w:r>
        <w:rPr>
          <w:rFonts w:hint="eastAsia" w:ascii="仿宋" w:hAnsi="仿宋" w:eastAsia="仿宋"/>
          <w:sz w:val="24"/>
        </w:rPr>
        <w:t>煮炉后，应除去电极上附着的有碍导电的杂物，测量电极与法兰之间的绝缘电阻值不得小于</w:t>
      </w:r>
      <w:r>
        <w:rPr>
          <w:rFonts w:ascii="仿宋" w:hAnsi="仿宋" w:eastAsia="仿宋"/>
          <w:sz w:val="24"/>
        </w:rPr>
        <w:t>0.5MΩ</w:t>
      </w:r>
      <w:r>
        <w:rPr>
          <w:rFonts w:hint="eastAsia" w:ascii="仿宋" w:hAnsi="仿宋" w:eastAsia="仿宋"/>
          <w:sz w:val="24"/>
        </w:rPr>
        <w:t>。</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4</w:t>
      </w:r>
      <w:r>
        <w:rPr>
          <w:rFonts w:hint="eastAsia" w:ascii="仿宋" w:hAnsi="仿宋" w:eastAsia="仿宋"/>
          <w:sz w:val="24"/>
        </w:rPr>
        <w:t>）压力控制器安装根据锅炉压力的高低，安装压力控制器</w:t>
      </w:r>
      <w:r>
        <w:rPr>
          <w:rFonts w:ascii="仿宋" w:hAnsi="仿宋" w:eastAsia="仿宋"/>
          <w:sz w:val="24"/>
        </w:rPr>
        <w:t>1</w:t>
      </w:r>
      <w:r>
        <w:rPr>
          <w:rFonts w:hint="eastAsia" w:ascii="仿宋" w:hAnsi="仿宋" w:eastAsia="仿宋"/>
          <w:sz w:val="24"/>
        </w:rPr>
        <w:t>（控制）、压力控制器</w:t>
      </w:r>
      <w:r>
        <w:rPr>
          <w:rFonts w:ascii="仿宋" w:hAnsi="仿宋" w:eastAsia="仿宋"/>
          <w:sz w:val="24"/>
        </w:rPr>
        <w:t>2</w:t>
      </w:r>
      <w:r>
        <w:rPr>
          <w:rFonts w:hint="eastAsia" w:ascii="仿宋" w:hAnsi="仿宋" w:eastAsia="仿宋"/>
          <w:sz w:val="24"/>
        </w:rPr>
        <w:t>（保护）。</w:t>
      </w:r>
    </w:p>
    <w:p>
      <w:pPr>
        <w:widowControl w:val="0"/>
        <w:snapToGrid w:val="0"/>
        <w:spacing w:line="374" w:lineRule="atLeast"/>
        <w:ind w:firstLine="0"/>
        <w:rPr>
          <w:rFonts w:hint="eastAsia" w:ascii="仿宋" w:hAnsi="仿宋" w:eastAsia="仿宋"/>
          <w:b/>
          <w:sz w:val="24"/>
        </w:rPr>
      </w:pPr>
    </w:p>
    <w:p>
      <w:pPr>
        <w:widowControl w:val="0"/>
        <w:snapToGrid w:val="0"/>
        <w:spacing w:line="374" w:lineRule="atLeast"/>
        <w:ind w:firstLine="0"/>
        <w:rPr>
          <w:rFonts w:ascii="仿宋" w:hAnsi="仿宋" w:eastAsia="仿宋"/>
        </w:rPr>
      </w:pPr>
      <w:r>
        <w:rPr>
          <w:rFonts w:ascii="仿宋" w:hAnsi="仿宋" w:eastAsia="仿宋"/>
          <w:b/>
          <w:sz w:val="24"/>
        </w:rPr>
        <w:t>4</w:t>
      </w:r>
      <w:r>
        <w:rPr>
          <w:rFonts w:hint="eastAsia" w:ascii="仿宋" w:hAnsi="仿宋" w:eastAsia="仿宋"/>
          <w:b/>
          <w:sz w:val="24"/>
        </w:rPr>
        <w:t>、辅机安 装</w:t>
      </w:r>
    </w:p>
    <w:tbl>
      <w:tblPr>
        <w:tblStyle w:val="13"/>
        <w:tblpPr w:leftFromText="180" w:rightFromText="180" w:vertAnchor="text" w:horzAnchor="page" w:tblpX="1696" w:tblpY="4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3" w:hRule="atLeast"/>
        </w:trPr>
        <w:tc>
          <w:tcPr>
            <w:tcW w:w="8598" w:type="dxa"/>
            <w:tcBorders>
              <w:top w:val="single" w:color="000000" w:sz="4" w:space="0"/>
              <w:left w:val="single" w:color="000000" w:sz="4" w:space="0"/>
              <w:bottom w:val="single" w:color="000000" w:sz="4" w:space="0"/>
              <w:right w:val="single" w:color="000000" w:sz="4" w:space="0"/>
            </w:tcBorders>
            <w:noWrap w:val="0"/>
            <w:vAlign w:val="top"/>
          </w:tcPr>
          <w:p>
            <w:pPr>
              <w:widowControl w:val="0"/>
              <w:snapToGrid w:val="0"/>
              <w:spacing w:line="328" w:lineRule="atLeast"/>
              <w:ind w:firstLine="0"/>
              <w:jc w:val="center"/>
              <w:rPr>
                <w:rFonts w:ascii="仿宋" w:hAnsi="仿宋" w:eastAsia="仿宋"/>
                <w:sz w:val="24"/>
              </w:rPr>
            </w:pPr>
            <w:r>
              <w:rPr>
                <w:rFonts w:hint="eastAsia" w:ascii="仿宋" w:hAnsi="仿宋" w:eastAsia="仿宋"/>
                <w:b/>
                <w:sz w:val="28"/>
              </w:rPr>
              <w:t>特</w:t>
            </w:r>
            <w:r>
              <w:rPr>
                <w:rFonts w:ascii="仿宋" w:hAnsi="仿宋" w:eastAsia="仿宋"/>
                <w:b/>
                <w:sz w:val="28"/>
              </w:rPr>
              <w:t xml:space="preserve"> </w:t>
            </w:r>
            <w:r>
              <w:rPr>
                <w:rFonts w:hint="eastAsia" w:ascii="仿宋" w:hAnsi="仿宋" w:eastAsia="仿宋"/>
                <w:b/>
                <w:sz w:val="28"/>
              </w:rPr>
              <w:t>别</w:t>
            </w:r>
            <w:r>
              <w:rPr>
                <w:rFonts w:ascii="仿宋" w:hAnsi="仿宋" w:eastAsia="仿宋"/>
                <w:b/>
                <w:sz w:val="28"/>
              </w:rPr>
              <w:t xml:space="preserve"> </w:t>
            </w:r>
            <w:r>
              <w:rPr>
                <w:rFonts w:hint="eastAsia" w:ascii="仿宋" w:hAnsi="仿宋" w:eastAsia="仿宋"/>
                <w:b/>
                <w:sz w:val="28"/>
              </w:rPr>
              <w:t>提</w:t>
            </w:r>
            <w:r>
              <w:rPr>
                <w:rFonts w:ascii="仿宋" w:hAnsi="仿宋" w:eastAsia="仿宋"/>
                <w:b/>
                <w:sz w:val="28"/>
              </w:rPr>
              <w:t xml:space="preserve"> </w:t>
            </w:r>
            <w:r>
              <w:rPr>
                <w:rFonts w:hint="eastAsia" w:ascii="仿宋" w:hAnsi="仿宋" w:eastAsia="仿宋"/>
                <w:b/>
                <w:sz w:val="28"/>
              </w:rPr>
              <w:t>示</w:t>
            </w:r>
          </w:p>
          <w:p>
            <w:pPr>
              <w:widowControl w:val="0"/>
              <w:snapToGrid w:val="0"/>
              <w:spacing w:line="289" w:lineRule="atLeast"/>
              <w:ind w:firstLine="0"/>
              <w:jc w:val="left"/>
              <w:rPr>
                <w:rFonts w:ascii="仿宋" w:hAnsi="仿宋" w:eastAsia="仿宋"/>
                <w:sz w:val="24"/>
              </w:rPr>
            </w:pPr>
            <w:r>
              <w:rPr>
                <w:rFonts w:ascii="仿宋" w:hAnsi="仿宋" w:eastAsia="仿宋"/>
                <w:sz w:val="28"/>
              </w:rPr>
              <w:t xml:space="preserve">    </w:t>
            </w:r>
            <w:r>
              <w:rPr>
                <w:rFonts w:hint="eastAsia" w:ascii="仿宋" w:hAnsi="仿宋" w:eastAsia="仿宋"/>
                <w:b/>
                <w:sz w:val="24"/>
              </w:rPr>
              <w:t>辅机安装时，应详细阅读各辅机所带的安装使用说明书，并将其作为安装指导。安装完毕后，辅机所带资料应与锅炉出厂资料一并妥善存档保管！！</w:t>
            </w:r>
          </w:p>
        </w:tc>
      </w:tr>
    </w:tbl>
    <w:p>
      <w:pPr>
        <w:widowControl w:val="0"/>
        <w:snapToGrid w:val="0"/>
        <w:spacing w:line="374" w:lineRule="atLeast"/>
        <w:ind w:firstLine="476"/>
        <w:rPr>
          <w:rFonts w:ascii="仿宋" w:hAnsi="仿宋" w:eastAsia="仿宋"/>
        </w:rPr>
      </w:pPr>
    </w:p>
    <w:p>
      <w:pPr>
        <w:widowControl w:val="0"/>
        <w:snapToGrid w:val="0"/>
        <w:spacing w:line="374" w:lineRule="atLeast"/>
        <w:ind w:firstLine="476"/>
        <w:rPr>
          <w:rFonts w:ascii="仿宋" w:hAnsi="仿宋" w:eastAsia="仿宋"/>
          <w:b/>
          <w:sz w:val="24"/>
        </w:rPr>
      </w:pPr>
    </w:p>
    <w:p>
      <w:pPr>
        <w:widowControl w:val="0"/>
        <w:snapToGrid w:val="0"/>
        <w:spacing w:line="374" w:lineRule="atLeast"/>
        <w:ind w:firstLine="476"/>
        <w:rPr>
          <w:rFonts w:ascii="仿宋" w:hAnsi="仿宋" w:eastAsia="仿宋"/>
          <w:b/>
          <w:sz w:val="24"/>
        </w:rPr>
      </w:pPr>
    </w:p>
    <w:p>
      <w:pPr>
        <w:widowControl w:val="0"/>
        <w:snapToGrid w:val="0"/>
        <w:spacing w:line="374" w:lineRule="atLeast"/>
        <w:ind w:firstLine="476"/>
        <w:rPr>
          <w:rFonts w:ascii="仿宋" w:hAnsi="仿宋" w:eastAsia="仿宋"/>
          <w:b/>
          <w:sz w:val="24"/>
        </w:rPr>
      </w:pPr>
    </w:p>
    <w:p>
      <w:pPr>
        <w:widowControl w:val="0"/>
        <w:snapToGrid w:val="0"/>
        <w:spacing w:line="374" w:lineRule="atLeast"/>
        <w:ind w:firstLine="14"/>
        <w:rPr>
          <w:rFonts w:ascii="仿宋" w:hAnsi="仿宋" w:eastAsia="仿宋"/>
        </w:rPr>
      </w:pPr>
      <w:r>
        <w:rPr>
          <w:rFonts w:ascii="仿宋" w:hAnsi="仿宋" w:eastAsia="仿宋"/>
          <w:b/>
          <w:sz w:val="24"/>
        </w:rPr>
        <w:t>5</w:t>
      </w:r>
      <w:r>
        <w:rPr>
          <w:rFonts w:hint="eastAsia" w:ascii="仿宋" w:hAnsi="仿宋" w:eastAsia="仿宋"/>
          <w:b/>
          <w:sz w:val="24"/>
        </w:rPr>
        <w:t>、安装注意事项</w:t>
      </w:r>
      <w:r>
        <w:rPr>
          <w:rFonts w:ascii="仿宋" w:hAnsi="仿宋" w:eastAsia="仿宋"/>
          <w:b/>
          <w:sz w:val="24"/>
        </w:rPr>
        <w:t xml:space="preserve"> </w:t>
      </w:r>
      <w:r>
        <w:rPr>
          <w:rFonts w:hint="eastAsia" w:ascii="仿宋" w:hAnsi="仿宋" w:eastAsia="仿宋"/>
          <w:b/>
          <w:sz w:val="24"/>
        </w:rPr>
        <w:t>：安装与调试必须按自动控制要求（电控柜接线图）、有关图纸及标准进行。</w:t>
      </w:r>
    </w:p>
    <w:p>
      <w:pPr>
        <w:widowControl w:val="0"/>
        <w:snapToGrid w:val="0"/>
        <w:spacing w:line="374" w:lineRule="atLeast"/>
        <w:ind w:firstLine="360" w:firstLineChars="150"/>
        <w:rPr>
          <w:rFonts w:ascii="仿宋" w:hAnsi="仿宋" w:eastAsia="仿宋"/>
          <w:sz w:val="24"/>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）水质要求</w:t>
      </w:r>
    </w:p>
    <w:tbl>
      <w:tblPr>
        <w:tblStyle w:val="13"/>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9000" w:type="dxa"/>
            <w:tcBorders>
              <w:top w:val="single" w:color="auto" w:sz="4" w:space="0"/>
              <w:left w:val="single" w:color="auto" w:sz="4" w:space="0"/>
              <w:bottom w:val="single" w:color="auto" w:sz="4" w:space="0"/>
              <w:right w:val="single" w:color="auto" w:sz="4" w:space="0"/>
            </w:tcBorders>
            <w:noWrap w:val="0"/>
            <w:vAlign w:val="center"/>
          </w:tcPr>
          <w:p>
            <w:pPr>
              <w:spacing w:line="460" w:lineRule="exact"/>
              <w:ind w:firstLine="482" w:firstLineChars="200"/>
              <w:rPr>
                <w:rFonts w:ascii="仿宋" w:hAnsi="仿宋" w:eastAsia="仿宋"/>
                <w:b/>
                <w:sz w:val="24"/>
              </w:rPr>
            </w:pPr>
            <w:r>
              <w:rPr>
                <w:rFonts w:hint="eastAsia" w:ascii="仿宋" w:hAnsi="仿宋" w:eastAsia="仿宋"/>
                <w:b/>
                <w:sz w:val="24"/>
              </w:rPr>
              <w:t>警示：水质不符合要求，会使泥沙沉淀锅炉底部且形成水垢，破坏水循环，使电加热过热、变形，甚至使本体过烧导致锅炉裂纹、爆炸！！！</w:t>
            </w:r>
          </w:p>
        </w:tc>
      </w:tr>
    </w:tbl>
    <w:p>
      <w:pPr>
        <w:widowControl w:val="0"/>
        <w:snapToGrid w:val="0"/>
        <w:spacing w:line="374" w:lineRule="atLeast"/>
        <w:ind w:firstLine="0"/>
        <w:rPr>
          <w:rFonts w:ascii="仿宋" w:hAnsi="仿宋" w:eastAsia="仿宋"/>
          <w:sz w:val="24"/>
        </w:rPr>
      </w:pPr>
      <w:r>
        <w:rPr>
          <w:rFonts w:hint="eastAsia" w:ascii="仿宋" w:hAnsi="仿宋" w:eastAsia="仿宋"/>
          <w:sz w:val="24"/>
        </w:rPr>
        <w:t>锅炉的给水应无泥沙等沉淀物，并且水质应满足GB/T1576-2018《工业锅炉水质》标准的规定。</w:t>
      </w:r>
    </w:p>
    <w:p>
      <w:pPr>
        <w:widowControl w:val="0"/>
        <w:snapToGrid w:val="0"/>
        <w:spacing w:line="374" w:lineRule="atLeast"/>
        <w:ind w:firstLine="0"/>
        <w:rPr>
          <w:rFonts w:ascii="仿宋" w:hAnsi="仿宋" w:eastAsia="仿宋"/>
          <w:sz w:val="24"/>
        </w:rPr>
      </w:pPr>
      <w:r>
        <w:rPr>
          <w:rFonts w:hint="eastAsia" w:ascii="仿宋" w:hAnsi="仿宋" w:eastAsia="仿宋"/>
          <w:sz w:val="24"/>
        </w:rPr>
        <w:t>采用炉外水处理的自然循环蒸汽锅炉水质应符合下表规定：</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4"/>
        <w:gridCol w:w="1371"/>
        <w:gridCol w:w="615"/>
        <w:gridCol w:w="1218"/>
        <w:gridCol w:w="1067"/>
        <w:gridCol w:w="1218"/>
        <w:gridCol w:w="1218"/>
        <w:gridCol w:w="1065"/>
        <w:gridCol w:w="1746"/>
        <w:gridCol w:w="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restart"/>
            <w:noWrap w:val="0"/>
            <w:vAlign w:val="top"/>
          </w:tcPr>
          <w:p>
            <w:pPr>
              <w:jc w:val="center"/>
              <w:rPr>
                <w:rFonts w:hint="eastAsia" w:ascii="宋体" w:hAnsi="宋体"/>
                <w:sz w:val="15"/>
                <w:szCs w:val="15"/>
              </w:rPr>
            </w:pPr>
            <w:r>
              <w:rPr>
                <w:rFonts w:hint="eastAsia" w:ascii="宋体" w:hAnsi="宋体"/>
                <w:sz w:val="15"/>
                <w:szCs w:val="15"/>
              </w:rPr>
              <w:t>项项目</w:t>
            </w:r>
          </w:p>
        </w:tc>
        <w:tc>
          <w:tcPr>
            <w:tcW w:w="1986" w:type="dxa"/>
            <w:gridSpan w:val="2"/>
            <w:noWrap w:val="0"/>
            <w:vAlign w:val="center"/>
          </w:tcPr>
          <w:p>
            <w:pPr>
              <w:ind w:firstLine="0"/>
              <w:rPr>
                <w:rFonts w:hint="eastAsia" w:ascii="宋体" w:hAnsi="宋体"/>
                <w:sz w:val="15"/>
                <w:szCs w:val="15"/>
              </w:rPr>
            </w:pPr>
            <w:r>
              <w:rPr>
                <w:rFonts w:hint="eastAsia" w:ascii="宋体" w:hAnsi="宋体"/>
                <w:sz w:val="15"/>
                <w:szCs w:val="15"/>
              </w:rPr>
              <w:t>额定蒸汽压力/MPa</w:t>
            </w:r>
          </w:p>
        </w:tc>
        <w:tc>
          <w:tcPr>
            <w:tcW w:w="2285" w:type="dxa"/>
            <w:gridSpan w:val="2"/>
            <w:noWrap w:val="0"/>
            <w:vAlign w:val="center"/>
          </w:tcPr>
          <w:p>
            <w:pPr>
              <w:jc w:val="center"/>
              <w:rPr>
                <w:rFonts w:hint="eastAsia" w:ascii="宋体" w:hAnsi="宋体"/>
                <w:sz w:val="15"/>
                <w:szCs w:val="15"/>
              </w:rPr>
            </w:pPr>
            <w:r>
              <w:rPr>
                <w:rFonts w:hint="eastAsia" w:ascii="宋体" w:hAnsi="宋体"/>
                <w:sz w:val="15"/>
                <w:szCs w:val="15"/>
              </w:rPr>
              <w:t>P≤1.0</w:t>
            </w:r>
          </w:p>
        </w:tc>
        <w:tc>
          <w:tcPr>
            <w:tcW w:w="2436" w:type="dxa"/>
            <w:gridSpan w:val="2"/>
            <w:noWrap w:val="0"/>
            <w:vAlign w:val="center"/>
          </w:tcPr>
          <w:p>
            <w:pPr>
              <w:jc w:val="center"/>
              <w:rPr>
                <w:rFonts w:hint="eastAsia" w:ascii="宋体" w:hAnsi="宋体"/>
                <w:sz w:val="15"/>
                <w:szCs w:val="15"/>
              </w:rPr>
            </w:pPr>
            <w:r>
              <w:rPr>
                <w:rFonts w:hint="eastAsia" w:ascii="宋体" w:hAnsi="宋体"/>
                <w:sz w:val="15"/>
                <w:szCs w:val="15"/>
              </w:rPr>
              <w:t>1.0＜P≤1.6</w:t>
            </w:r>
          </w:p>
        </w:tc>
        <w:tc>
          <w:tcPr>
            <w:tcW w:w="2824" w:type="dxa"/>
            <w:gridSpan w:val="3"/>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1.6＜P≤2.5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left"/>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补给水类型</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软化水</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除盐水</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软化水</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除盐水</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软化水</w:t>
            </w:r>
          </w:p>
        </w:tc>
        <w:tc>
          <w:tcPr>
            <w:tcW w:w="1758" w:type="dxa"/>
            <w:gridSpan w:val="2"/>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除盐水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restart"/>
            <w:noWrap w:val="0"/>
            <w:vAlign w:val="center"/>
          </w:tcPr>
          <w:p>
            <w:pPr>
              <w:jc w:val="left"/>
              <w:rPr>
                <w:rFonts w:hint="eastAsia" w:ascii="宋体" w:hAnsi="宋体"/>
                <w:sz w:val="15"/>
                <w:szCs w:val="15"/>
              </w:rPr>
            </w:pPr>
            <w:r>
              <w:rPr>
                <w:rFonts w:hint="eastAsia" w:ascii="宋体" w:hAnsi="宋体"/>
                <w:sz w:val="15"/>
                <w:szCs w:val="15"/>
              </w:rPr>
              <w:t>给给水</w:t>
            </w: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浊度/FTU</w:t>
            </w:r>
          </w:p>
        </w:tc>
        <w:tc>
          <w:tcPr>
            <w:tcW w:w="7545" w:type="dxa"/>
            <w:gridSpan w:val="7"/>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硬度/(mmmol/L)</w:t>
            </w:r>
          </w:p>
        </w:tc>
        <w:tc>
          <w:tcPr>
            <w:tcW w:w="7545" w:type="dxa"/>
            <w:gridSpan w:val="7"/>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pH值（25℃）</w:t>
            </w:r>
          </w:p>
        </w:tc>
        <w:tc>
          <w:tcPr>
            <w:tcW w:w="1218" w:type="dxa"/>
            <w:noWrap w:val="0"/>
            <w:vAlign w:val="center"/>
          </w:tcPr>
          <w:p>
            <w:pPr>
              <w:ind w:firstLine="0"/>
              <w:jc w:val="left"/>
              <w:rPr>
                <w:rFonts w:hint="eastAsia" w:ascii="宋体" w:hAnsi="宋体"/>
                <w:sz w:val="15"/>
                <w:szCs w:val="15"/>
              </w:rPr>
            </w:pPr>
            <w:r>
              <w:rPr>
                <w:rFonts w:hint="eastAsia" w:ascii="宋体" w:hAnsi="宋体"/>
                <w:sz w:val="15"/>
                <w:szCs w:val="15"/>
              </w:rPr>
              <w:t>7.0～10.5</w:t>
            </w:r>
          </w:p>
        </w:tc>
        <w:tc>
          <w:tcPr>
            <w:tcW w:w="1066" w:type="dxa"/>
            <w:noWrap w:val="0"/>
            <w:vAlign w:val="center"/>
          </w:tcPr>
          <w:p>
            <w:pPr>
              <w:ind w:firstLine="0"/>
              <w:jc w:val="left"/>
              <w:rPr>
                <w:rFonts w:hint="eastAsia" w:ascii="宋体" w:hAnsi="宋体"/>
                <w:sz w:val="15"/>
                <w:szCs w:val="15"/>
              </w:rPr>
            </w:pPr>
            <w:r>
              <w:rPr>
                <w:rFonts w:hint="eastAsia" w:ascii="宋体" w:hAnsi="宋体"/>
                <w:sz w:val="15"/>
                <w:szCs w:val="15"/>
              </w:rPr>
              <w:t>8.5～10.5</w:t>
            </w:r>
          </w:p>
        </w:tc>
        <w:tc>
          <w:tcPr>
            <w:tcW w:w="1218" w:type="dxa"/>
            <w:noWrap w:val="0"/>
            <w:vAlign w:val="center"/>
          </w:tcPr>
          <w:p>
            <w:pPr>
              <w:ind w:firstLine="0"/>
              <w:jc w:val="left"/>
              <w:rPr>
                <w:rFonts w:hint="eastAsia" w:ascii="宋体" w:hAnsi="宋体"/>
                <w:sz w:val="15"/>
                <w:szCs w:val="15"/>
              </w:rPr>
            </w:pPr>
            <w:r>
              <w:rPr>
                <w:rFonts w:hint="eastAsia" w:ascii="宋体" w:hAnsi="宋体"/>
                <w:sz w:val="15"/>
                <w:szCs w:val="15"/>
              </w:rPr>
              <w:t>7.0～10.5</w:t>
            </w:r>
          </w:p>
        </w:tc>
        <w:tc>
          <w:tcPr>
            <w:tcW w:w="1218" w:type="dxa"/>
            <w:noWrap w:val="0"/>
            <w:vAlign w:val="center"/>
          </w:tcPr>
          <w:p>
            <w:pPr>
              <w:ind w:firstLine="0"/>
              <w:jc w:val="left"/>
              <w:rPr>
                <w:rFonts w:hint="eastAsia" w:ascii="宋体" w:hAnsi="宋体"/>
                <w:sz w:val="15"/>
                <w:szCs w:val="15"/>
              </w:rPr>
            </w:pPr>
            <w:r>
              <w:rPr>
                <w:rFonts w:hint="eastAsia" w:ascii="宋体" w:hAnsi="宋体"/>
                <w:sz w:val="15"/>
                <w:szCs w:val="15"/>
              </w:rPr>
              <w:t>8.5～10.5</w:t>
            </w:r>
          </w:p>
        </w:tc>
        <w:tc>
          <w:tcPr>
            <w:tcW w:w="1065" w:type="dxa"/>
            <w:noWrap w:val="0"/>
            <w:vAlign w:val="center"/>
          </w:tcPr>
          <w:p>
            <w:pPr>
              <w:ind w:firstLine="0"/>
              <w:jc w:val="left"/>
              <w:rPr>
                <w:rFonts w:hint="eastAsia" w:ascii="宋体" w:hAnsi="宋体"/>
                <w:sz w:val="15"/>
                <w:szCs w:val="15"/>
              </w:rPr>
            </w:pPr>
            <w:r>
              <w:rPr>
                <w:rFonts w:hint="eastAsia" w:ascii="宋体" w:hAnsi="宋体"/>
                <w:sz w:val="15"/>
                <w:szCs w:val="15"/>
              </w:rPr>
              <w:t>7.0～10.5</w:t>
            </w:r>
          </w:p>
        </w:tc>
        <w:tc>
          <w:tcPr>
            <w:tcW w:w="1758" w:type="dxa"/>
            <w:gridSpan w:val="2"/>
            <w:tcBorders>
              <w:right w:val="single" w:color="auto" w:sz="4" w:space="0"/>
            </w:tcBorders>
            <w:noWrap w:val="0"/>
            <w:vAlign w:val="center"/>
          </w:tcPr>
          <w:p>
            <w:pPr>
              <w:jc w:val="left"/>
              <w:rPr>
                <w:rFonts w:hint="eastAsia" w:ascii="宋体" w:hAnsi="宋体"/>
                <w:sz w:val="15"/>
                <w:szCs w:val="15"/>
              </w:rPr>
            </w:pPr>
            <w:r>
              <w:rPr>
                <w:rFonts w:hint="eastAsia" w:ascii="宋体" w:hAnsi="宋体"/>
                <w:sz w:val="15"/>
                <w:szCs w:val="15"/>
              </w:rPr>
              <w:t>8.5～10.5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ind w:firstLine="0"/>
              <w:rPr>
                <w:rFonts w:hint="eastAsia" w:ascii="宋体" w:hAnsi="宋体"/>
                <w:sz w:val="15"/>
                <w:szCs w:val="15"/>
              </w:rPr>
            </w:pPr>
            <w:r>
              <w:rPr>
                <w:rFonts w:hint="eastAsia" w:ascii="宋体" w:hAnsi="宋体"/>
                <w:sz w:val="15"/>
                <w:szCs w:val="15"/>
              </w:rPr>
              <w:t>电导率（25℃）/（μS/cm）</w:t>
            </w:r>
          </w:p>
        </w:tc>
        <w:tc>
          <w:tcPr>
            <w:tcW w:w="1218" w:type="dxa"/>
            <w:noWrap w:val="0"/>
            <w:vAlign w:val="center"/>
          </w:tcPr>
          <w:p>
            <w:pPr>
              <w:rPr>
                <w:rFonts w:hint="eastAsia" w:ascii="宋体" w:hAnsi="宋体"/>
                <w:sz w:val="15"/>
                <w:szCs w:val="15"/>
              </w:rPr>
            </w:pPr>
            <w:r>
              <w:rPr>
                <w:rFonts w:hint="eastAsia" w:ascii="宋体" w:hAnsi="宋体"/>
                <w:sz w:val="15"/>
                <w:szCs w:val="15"/>
              </w:rPr>
              <w:t>-</w:t>
            </w:r>
          </w:p>
        </w:tc>
        <w:tc>
          <w:tcPr>
            <w:tcW w:w="1066" w:type="dxa"/>
            <w:noWrap w:val="0"/>
            <w:vAlign w:val="center"/>
          </w:tcPr>
          <w:p>
            <w:pPr>
              <w:rPr>
                <w:rFonts w:hint="eastAsia" w:ascii="宋体" w:hAnsi="宋体"/>
                <w:sz w:val="15"/>
                <w:szCs w:val="15"/>
              </w:rPr>
            </w:pPr>
            <w:r>
              <w:rPr>
                <w:rFonts w:hint="eastAsia" w:ascii="宋体" w:hAnsi="宋体"/>
                <w:sz w:val="15"/>
                <w:szCs w:val="15"/>
              </w:rPr>
              <w:t>-</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≤5.5×10</w:t>
            </w:r>
            <w:r>
              <w:rPr>
                <w:rFonts w:hint="eastAsia" w:ascii="宋体" w:hAnsi="宋体"/>
                <w:sz w:val="15"/>
                <w:szCs w:val="15"/>
                <w:vertAlign w:val="superscript"/>
              </w:rPr>
              <w:t>2</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≤1.1×10</w:t>
            </w:r>
            <w:r>
              <w:rPr>
                <w:rFonts w:hint="eastAsia" w:ascii="宋体" w:hAnsi="宋体"/>
                <w:sz w:val="15"/>
                <w:szCs w:val="15"/>
                <w:vertAlign w:val="superscript"/>
              </w:rPr>
              <w:t>2</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≤5.0×10</w:t>
            </w:r>
            <w:r>
              <w:rPr>
                <w:rFonts w:hint="eastAsia" w:ascii="宋体" w:hAnsi="宋体"/>
                <w:sz w:val="15"/>
                <w:szCs w:val="15"/>
                <w:vertAlign w:val="superscript"/>
              </w:rPr>
              <w:t>2</w:t>
            </w:r>
          </w:p>
        </w:tc>
        <w:tc>
          <w:tcPr>
            <w:tcW w:w="1758" w:type="dxa"/>
            <w:gridSpan w:val="2"/>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≤1.0×10</w:t>
            </w:r>
            <w:r>
              <w:rPr>
                <w:rFonts w:hint="eastAsia" w:ascii="宋体" w:hAnsi="宋体"/>
                <w:sz w:val="15"/>
                <w:szCs w:val="15"/>
                <w:vertAlign w:val="superscript"/>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溶解氧</w:t>
            </w:r>
            <w:r>
              <w:rPr>
                <w:rFonts w:hint="eastAsia" w:ascii="宋体" w:hAnsi="宋体"/>
                <w:sz w:val="15"/>
                <w:szCs w:val="15"/>
                <w:vertAlign w:val="superscript"/>
              </w:rPr>
              <w:t>a</w:t>
            </w:r>
            <w:r>
              <w:rPr>
                <w:rFonts w:hint="eastAsia" w:ascii="宋体" w:hAnsi="宋体"/>
                <w:sz w:val="15"/>
                <w:szCs w:val="15"/>
              </w:rPr>
              <w:t>(mg/L)</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≤0.10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≤0.10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≤0.10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≤0.050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≤0.050</w:t>
            </w:r>
          </w:p>
        </w:tc>
        <w:tc>
          <w:tcPr>
            <w:tcW w:w="1758" w:type="dxa"/>
            <w:gridSpan w:val="2"/>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≤0.050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油/（mg/L</w:t>
            </w:r>
            <w:r>
              <w:rPr>
                <w:rFonts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≤2.0</w:t>
            </w:r>
          </w:p>
        </w:tc>
        <w:tc>
          <w:tcPr>
            <w:tcW w:w="1066" w:type="dxa"/>
            <w:noWrap w:val="0"/>
            <w:vAlign w:val="center"/>
          </w:tcPr>
          <w:p>
            <w:pPr>
              <w:rPr>
                <w:rFonts w:hint="eastAsia" w:ascii="宋体" w:hAnsi="宋体"/>
                <w:sz w:val="15"/>
                <w:szCs w:val="15"/>
              </w:rPr>
            </w:pPr>
            <w:r>
              <w:rPr>
                <w:rFonts w:hint="eastAsia" w:ascii="宋体" w:hAnsi="宋体"/>
                <w:sz w:val="15"/>
                <w:szCs w:val="15"/>
              </w:rPr>
              <w:t>≤2.0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≤2.0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≤2.0</w:t>
            </w:r>
          </w:p>
        </w:tc>
        <w:tc>
          <w:tcPr>
            <w:tcW w:w="1065" w:type="dxa"/>
            <w:noWrap w:val="0"/>
            <w:vAlign w:val="center"/>
          </w:tcPr>
          <w:p>
            <w:pPr>
              <w:jc w:val="center"/>
              <w:rPr>
                <w:rFonts w:hint="eastAsia" w:ascii="宋体" w:hAnsi="宋体"/>
                <w:sz w:val="15"/>
                <w:szCs w:val="15"/>
              </w:rPr>
            </w:pPr>
            <w:r>
              <w:rPr>
                <w:rFonts w:hint="eastAsia" w:ascii="宋体" w:hAnsi="宋体"/>
                <w:sz w:val="15"/>
                <w:szCs w:val="15"/>
              </w:rPr>
              <w:t>≤2.0</w:t>
            </w:r>
          </w:p>
        </w:tc>
        <w:tc>
          <w:tcPr>
            <w:tcW w:w="1758" w:type="dxa"/>
            <w:gridSpan w:val="2"/>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tcBorders>
              <w:bottom w:val="single" w:color="auto" w:sz="4" w:space="0"/>
            </w:tcBorders>
            <w:noWrap w:val="0"/>
            <w:vAlign w:val="center"/>
          </w:tcPr>
          <w:p>
            <w:pPr>
              <w:jc w:val="center"/>
              <w:rPr>
                <w:rFonts w:hint="eastAsia" w:ascii="宋体" w:hAnsi="宋体"/>
                <w:sz w:val="15"/>
                <w:szCs w:val="15"/>
              </w:rPr>
            </w:pPr>
          </w:p>
        </w:tc>
        <w:tc>
          <w:tcPr>
            <w:tcW w:w="1986" w:type="dxa"/>
            <w:gridSpan w:val="2"/>
            <w:tcBorders>
              <w:bottom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铁/（mg/L</w:t>
            </w:r>
            <w:r>
              <w:rPr>
                <w:rFonts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≤0.30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≤0.30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≤0.30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≤0.30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≤0.30</w:t>
            </w:r>
          </w:p>
        </w:tc>
        <w:tc>
          <w:tcPr>
            <w:tcW w:w="1758" w:type="dxa"/>
            <w:gridSpan w:val="2"/>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019" w:hRule="atLeast"/>
        </w:trPr>
        <w:tc>
          <w:tcPr>
            <w:tcW w:w="424" w:type="dxa"/>
            <w:vMerge w:val="restart"/>
            <w:noWrap w:val="0"/>
            <w:vAlign w:val="center"/>
          </w:tcPr>
          <w:p>
            <w:pPr>
              <w:jc w:val="center"/>
              <w:rPr>
                <w:rFonts w:hint="eastAsia" w:ascii="宋体" w:hAnsi="宋体"/>
                <w:sz w:val="15"/>
                <w:szCs w:val="15"/>
              </w:rPr>
            </w:pPr>
            <w:r>
              <w:rPr>
                <w:rFonts w:hint="eastAsia" w:ascii="宋体" w:hAnsi="宋体"/>
                <w:sz w:val="15"/>
                <w:szCs w:val="15"/>
              </w:rPr>
              <w:t>锅锅水</w:t>
            </w:r>
          </w:p>
        </w:tc>
        <w:tc>
          <w:tcPr>
            <w:tcW w:w="1371" w:type="dxa"/>
            <w:vMerge w:val="restart"/>
            <w:tcBorders>
              <w:righ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全碱度</w:t>
            </w:r>
            <w:r>
              <w:rPr>
                <w:rFonts w:hint="eastAsia" w:ascii="宋体" w:hAnsi="宋体"/>
                <w:sz w:val="15"/>
                <w:szCs w:val="15"/>
                <w:vertAlign w:val="superscript"/>
              </w:rPr>
              <w:t>b</w:t>
            </w:r>
            <w:r>
              <w:rPr>
                <w:rFonts w:hint="eastAsia" w:ascii="宋体" w:hAnsi="宋体"/>
                <w:sz w:val="15"/>
                <w:szCs w:val="15"/>
              </w:rPr>
              <w:t>/（mmol/L</w:t>
            </w:r>
            <w:r>
              <w:rPr>
                <w:rFonts w:ascii="宋体" w:hAnsi="宋体"/>
                <w:sz w:val="15"/>
                <w:szCs w:val="15"/>
              </w:rPr>
              <w:t>）</w:t>
            </w: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无过热器</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4.0～26.0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≤26.0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4.0～24.0</w:t>
            </w:r>
          </w:p>
        </w:tc>
        <w:tc>
          <w:tcPr>
            <w:tcW w:w="1218" w:type="dxa"/>
            <w:noWrap w:val="0"/>
            <w:vAlign w:val="center"/>
          </w:tcPr>
          <w:p>
            <w:pPr>
              <w:rPr>
                <w:rFonts w:hint="eastAsia" w:ascii="宋体" w:hAnsi="宋体"/>
                <w:sz w:val="15"/>
                <w:szCs w:val="15"/>
              </w:rPr>
            </w:pPr>
            <w:r>
              <w:rPr>
                <w:rFonts w:hint="eastAsia" w:ascii="宋体" w:hAnsi="宋体"/>
                <w:sz w:val="15"/>
                <w:szCs w:val="15"/>
              </w:rPr>
              <w:t>≤24.0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4.0～16.0</w:t>
            </w:r>
          </w:p>
        </w:tc>
        <w:tc>
          <w:tcPr>
            <w:tcW w:w="1746" w:type="dxa"/>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continue"/>
            <w:tcBorders>
              <w:right w:val="single" w:color="auto" w:sz="4" w:space="0"/>
            </w:tcBorders>
            <w:noWrap w:val="0"/>
            <w:vAlign w:val="center"/>
          </w:tcPr>
          <w:p>
            <w:pPr>
              <w:jc w:val="center"/>
              <w:rPr>
                <w:rFonts w:hint="eastAsia" w:ascii="宋体" w:hAnsi="宋体"/>
                <w:sz w:val="15"/>
                <w:szCs w:val="15"/>
              </w:rPr>
            </w:pP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有过热器</w:t>
            </w:r>
          </w:p>
        </w:tc>
        <w:tc>
          <w:tcPr>
            <w:tcW w:w="1218" w:type="dxa"/>
            <w:noWrap w:val="0"/>
            <w:vAlign w:val="center"/>
          </w:tcPr>
          <w:p>
            <w:pPr>
              <w:rPr>
                <w:rFonts w:hint="eastAsia" w:ascii="宋体" w:hAnsi="宋体"/>
                <w:sz w:val="15"/>
                <w:szCs w:val="15"/>
              </w:rPr>
            </w:pPr>
            <w:r>
              <w:rPr>
                <w:rFonts w:hint="eastAsia" w:ascii="宋体" w:hAnsi="宋体"/>
                <w:sz w:val="15"/>
                <w:szCs w:val="15"/>
              </w:rPr>
              <w:t>-</w:t>
            </w:r>
          </w:p>
        </w:tc>
        <w:tc>
          <w:tcPr>
            <w:tcW w:w="1066" w:type="dxa"/>
            <w:noWrap w:val="0"/>
            <w:vAlign w:val="center"/>
          </w:tcPr>
          <w:p>
            <w:pPr>
              <w:rPr>
                <w:rFonts w:hint="eastAsia" w:ascii="宋体" w:hAnsi="宋体"/>
                <w:sz w:val="15"/>
                <w:szCs w:val="15"/>
              </w:rPr>
            </w:pPr>
            <w:r>
              <w:rPr>
                <w:rFonts w:hint="eastAsia"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≤14.0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≤14.0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≤12.0</w:t>
            </w:r>
          </w:p>
        </w:tc>
        <w:tc>
          <w:tcPr>
            <w:tcW w:w="1746" w:type="dxa"/>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restart"/>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酚酞碱度/</w:t>
            </w:r>
          </w:p>
          <w:p>
            <w:pPr>
              <w:jc w:val="center"/>
              <w:rPr>
                <w:rFonts w:hint="eastAsia" w:ascii="宋体" w:hAnsi="宋体"/>
                <w:sz w:val="15"/>
                <w:szCs w:val="15"/>
              </w:rPr>
            </w:pPr>
            <w:r>
              <w:rPr>
                <w:rFonts w:hint="eastAsia" w:ascii="宋体" w:hAnsi="宋体"/>
                <w:sz w:val="15"/>
                <w:szCs w:val="15"/>
              </w:rPr>
              <w:t>（mmol/L</w:t>
            </w:r>
            <w:r>
              <w:rPr>
                <w:rFonts w:ascii="宋体" w:hAnsi="宋体"/>
                <w:sz w:val="15"/>
                <w:szCs w:val="15"/>
              </w:rPr>
              <w:t>）</w:t>
            </w: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无过热器</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2.0～18.0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≤18.0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2.0～16.0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≤16.0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2.0～12.0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continue"/>
            <w:tcBorders>
              <w:right w:val="single" w:color="auto" w:sz="4" w:space="0"/>
            </w:tcBorders>
            <w:noWrap w:val="0"/>
            <w:vAlign w:val="center"/>
          </w:tcPr>
          <w:p>
            <w:pPr>
              <w:jc w:val="center"/>
              <w:rPr>
                <w:rFonts w:hint="eastAsia" w:ascii="宋体" w:hAnsi="宋体"/>
                <w:sz w:val="15"/>
                <w:szCs w:val="15"/>
              </w:rPr>
            </w:pP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有过热器</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w:t>
            </w:r>
          </w:p>
        </w:tc>
        <w:tc>
          <w:tcPr>
            <w:tcW w:w="1066" w:type="dxa"/>
            <w:noWrap w:val="0"/>
            <w:vAlign w:val="center"/>
          </w:tcPr>
          <w:p>
            <w:pPr>
              <w:jc w:val="center"/>
              <w:rPr>
                <w:rFonts w:hint="eastAsia" w:ascii="宋体" w:hAnsi="宋体"/>
                <w:sz w:val="15"/>
                <w:szCs w:val="15"/>
              </w:rPr>
            </w:pPr>
            <w:r>
              <w:rPr>
                <w:rFonts w:hint="eastAsia"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≤10.0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≤10.0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≤10.0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pH值（25℃）</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10.0～12.0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10.0～12.0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10.0～12.0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10.0～12.0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10.0～12.0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10.0～12.0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restart"/>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电导率（25℃）/（μS/cm）</w:t>
            </w:r>
          </w:p>
        </w:tc>
        <w:tc>
          <w:tcPr>
            <w:tcW w:w="615" w:type="dxa"/>
            <w:tcBorders>
              <w:left w:val="single" w:color="auto" w:sz="4" w:space="0"/>
              <w:bottom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无过热器</w:t>
            </w:r>
          </w:p>
        </w:tc>
        <w:tc>
          <w:tcPr>
            <w:tcW w:w="1218" w:type="dxa"/>
            <w:tcBorders>
              <w:bottom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≤6.4×10</w:t>
            </w:r>
            <w:r>
              <w:rPr>
                <w:rFonts w:hint="eastAsia" w:ascii="宋体" w:hAnsi="宋体"/>
                <w:sz w:val="15"/>
                <w:szCs w:val="15"/>
                <w:vertAlign w:val="superscript"/>
              </w:rPr>
              <w:t>3</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≤6.4×10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≤5.6×10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≤5.6×10</w:t>
            </w:r>
            <w:r>
              <w:rPr>
                <w:rFonts w:hint="eastAsia" w:ascii="宋体" w:hAnsi="宋体"/>
                <w:sz w:val="15"/>
                <w:szCs w:val="15"/>
                <w:vertAlign w:val="superscript"/>
              </w:rPr>
              <w:t>3</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≤4.8×10</w:t>
            </w:r>
            <w:r>
              <w:rPr>
                <w:rFonts w:hint="eastAsia" w:ascii="宋体" w:hAnsi="宋体"/>
                <w:sz w:val="15"/>
                <w:szCs w:val="15"/>
                <w:vertAlign w:val="superscript"/>
              </w:rPr>
              <w:t>3</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≤4.8×10</w:t>
            </w:r>
            <w:r>
              <w:rPr>
                <w:rFonts w:hint="eastAsia" w:ascii="宋体" w:hAnsi="宋体"/>
                <w:sz w:val="15"/>
                <w:szCs w:val="15"/>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continue"/>
            <w:tcBorders>
              <w:right w:val="single" w:color="auto" w:sz="4" w:space="0"/>
            </w:tcBorders>
            <w:noWrap w:val="0"/>
            <w:vAlign w:val="center"/>
          </w:tcPr>
          <w:p>
            <w:pPr>
              <w:jc w:val="center"/>
              <w:rPr>
                <w:rFonts w:hint="eastAsia" w:ascii="宋体" w:hAnsi="宋体"/>
                <w:sz w:val="15"/>
                <w:szCs w:val="15"/>
              </w:rPr>
            </w:pPr>
          </w:p>
        </w:tc>
        <w:tc>
          <w:tcPr>
            <w:tcW w:w="615" w:type="dxa"/>
            <w:tcBorders>
              <w:top w:val="single" w:color="auto" w:sz="4" w:space="0"/>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有过热器</w:t>
            </w:r>
          </w:p>
        </w:tc>
        <w:tc>
          <w:tcPr>
            <w:tcW w:w="1218" w:type="dxa"/>
            <w:tcBorders>
              <w:top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w:t>
            </w:r>
          </w:p>
        </w:tc>
        <w:tc>
          <w:tcPr>
            <w:tcW w:w="1066" w:type="dxa"/>
            <w:noWrap w:val="0"/>
            <w:vAlign w:val="center"/>
          </w:tcPr>
          <w:p>
            <w:pPr>
              <w:jc w:val="center"/>
              <w:rPr>
                <w:rFonts w:hint="eastAsia" w:ascii="宋体" w:hAnsi="宋体"/>
                <w:sz w:val="15"/>
                <w:szCs w:val="15"/>
              </w:rPr>
            </w:pPr>
            <w:r>
              <w:rPr>
                <w:rFonts w:hint="eastAsia" w:ascii="宋体" w:hAnsi="宋体"/>
                <w:sz w:val="15"/>
                <w:szCs w:val="15"/>
              </w:rPr>
              <w:t>-</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≤4.8×10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≤4.8×10</w:t>
            </w:r>
            <w:r>
              <w:rPr>
                <w:rFonts w:hint="eastAsia" w:ascii="宋体" w:hAnsi="宋体"/>
                <w:sz w:val="15"/>
                <w:szCs w:val="15"/>
                <w:vertAlign w:val="superscript"/>
              </w:rPr>
              <w:t>3</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≤4.0×10</w:t>
            </w:r>
            <w:r>
              <w:rPr>
                <w:rFonts w:hint="eastAsia" w:ascii="宋体" w:hAnsi="宋体"/>
                <w:sz w:val="15"/>
                <w:szCs w:val="15"/>
                <w:vertAlign w:val="superscript"/>
              </w:rPr>
              <w:t>3</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≤4.0×10</w:t>
            </w:r>
            <w:r>
              <w:rPr>
                <w:rFonts w:hint="eastAsia" w:ascii="宋体" w:hAnsi="宋体"/>
                <w:sz w:val="15"/>
                <w:szCs w:val="15"/>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restart"/>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溶解固形物</w:t>
            </w:r>
          </w:p>
          <w:p>
            <w:pPr>
              <w:jc w:val="center"/>
              <w:rPr>
                <w:rFonts w:hint="eastAsia" w:ascii="宋体" w:hAnsi="宋体"/>
                <w:sz w:val="15"/>
                <w:szCs w:val="15"/>
              </w:rPr>
            </w:pPr>
            <w:r>
              <w:rPr>
                <w:rFonts w:hint="eastAsia" w:ascii="宋体" w:hAnsi="宋体"/>
                <w:sz w:val="15"/>
                <w:szCs w:val="15"/>
              </w:rPr>
              <w:t>/（mg/L</w:t>
            </w:r>
            <w:r>
              <w:rPr>
                <w:rFonts w:ascii="宋体" w:hAnsi="宋体"/>
                <w:sz w:val="15"/>
                <w:szCs w:val="15"/>
              </w:rPr>
              <w:t>）</w:t>
            </w: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无过热器</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≤4.0×10</w:t>
            </w:r>
            <w:r>
              <w:rPr>
                <w:rFonts w:hint="eastAsia" w:ascii="宋体" w:hAnsi="宋体"/>
                <w:sz w:val="15"/>
                <w:szCs w:val="15"/>
                <w:vertAlign w:val="superscript"/>
              </w:rPr>
              <w:t>3</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≤4.0×10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≤3.5×10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≤3.5×10</w:t>
            </w:r>
            <w:r>
              <w:rPr>
                <w:rFonts w:hint="eastAsia" w:ascii="宋体" w:hAnsi="宋体"/>
                <w:sz w:val="15"/>
                <w:szCs w:val="15"/>
                <w:vertAlign w:val="superscript"/>
              </w:rPr>
              <w:t>3</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≤3.0×10</w:t>
            </w:r>
            <w:r>
              <w:rPr>
                <w:rFonts w:hint="eastAsia" w:ascii="宋体" w:hAnsi="宋体"/>
                <w:sz w:val="15"/>
                <w:szCs w:val="15"/>
                <w:vertAlign w:val="superscript"/>
              </w:rPr>
              <w:t>3</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≤3.0×10</w:t>
            </w:r>
            <w:r>
              <w:rPr>
                <w:rFonts w:hint="eastAsia" w:ascii="宋体" w:hAnsi="宋体"/>
                <w:sz w:val="15"/>
                <w:szCs w:val="15"/>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continue"/>
            <w:tcBorders>
              <w:right w:val="single" w:color="auto" w:sz="4" w:space="0"/>
            </w:tcBorders>
            <w:noWrap w:val="0"/>
            <w:vAlign w:val="center"/>
          </w:tcPr>
          <w:p>
            <w:pPr>
              <w:jc w:val="center"/>
              <w:rPr>
                <w:rFonts w:hint="eastAsia" w:ascii="宋体" w:hAnsi="宋体"/>
                <w:sz w:val="15"/>
                <w:szCs w:val="15"/>
              </w:rPr>
            </w:pP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有过热器</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w:t>
            </w:r>
          </w:p>
        </w:tc>
        <w:tc>
          <w:tcPr>
            <w:tcW w:w="1066" w:type="dxa"/>
            <w:noWrap w:val="0"/>
            <w:vAlign w:val="center"/>
          </w:tcPr>
          <w:p>
            <w:pPr>
              <w:jc w:val="center"/>
              <w:rPr>
                <w:rFonts w:hint="eastAsia" w:ascii="宋体" w:hAnsi="宋体"/>
                <w:sz w:val="15"/>
                <w:szCs w:val="15"/>
              </w:rPr>
            </w:pPr>
            <w:r>
              <w:rPr>
                <w:rFonts w:hint="eastAsia" w:ascii="宋体" w:hAnsi="宋体"/>
                <w:sz w:val="15"/>
                <w:szCs w:val="15"/>
              </w:rPr>
              <w:t>-</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≤3.0×10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≤3.0×10</w:t>
            </w:r>
            <w:r>
              <w:rPr>
                <w:rFonts w:hint="eastAsia" w:ascii="宋体" w:hAnsi="宋体"/>
                <w:sz w:val="15"/>
                <w:szCs w:val="15"/>
                <w:vertAlign w:val="superscript"/>
              </w:rPr>
              <w:t>3</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≤2.5×10</w:t>
            </w:r>
            <w:r>
              <w:rPr>
                <w:rFonts w:hint="eastAsia" w:ascii="宋体" w:hAnsi="宋体"/>
                <w:sz w:val="15"/>
                <w:szCs w:val="15"/>
                <w:vertAlign w:val="superscript"/>
              </w:rPr>
              <w:t>3</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≤2.5×10</w:t>
            </w:r>
            <w:r>
              <w:rPr>
                <w:rFonts w:hint="eastAsia" w:ascii="宋体" w:hAnsi="宋体"/>
                <w:sz w:val="15"/>
                <w:szCs w:val="15"/>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磷酸根（mg/L</w:t>
            </w:r>
            <w:r>
              <w:rPr>
                <w:rFonts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10.0～30.0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亚硫酸根（mg/L</w:t>
            </w:r>
            <w:r>
              <w:rPr>
                <w:rFonts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w:t>
            </w:r>
          </w:p>
        </w:tc>
        <w:tc>
          <w:tcPr>
            <w:tcW w:w="1066" w:type="dxa"/>
            <w:noWrap w:val="0"/>
            <w:vAlign w:val="center"/>
          </w:tcPr>
          <w:p>
            <w:pPr>
              <w:jc w:val="center"/>
              <w:rPr>
                <w:rFonts w:hint="eastAsia" w:ascii="宋体" w:hAnsi="宋体"/>
                <w:sz w:val="15"/>
                <w:szCs w:val="15"/>
              </w:rPr>
            </w:pPr>
            <w:r>
              <w:rPr>
                <w:rFonts w:hint="eastAsia" w:ascii="宋体" w:hAnsi="宋体"/>
                <w:sz w:val="15"/>
                <w:szCs w:val="15"/>
              </w:rPr>
              <w:t>-</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10.0～30.0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相对碱度</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＜0.20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＜0.20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＜0.20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＜0.20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＜0.20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594" w:hRule="atLeast"/>
        </w:trPr>
        <w:tc>
          <w:tcPr>
            <w:tcW w:w="9942" w:type="dxa"/>
            <w:gridSpan w:val="9"/>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注1：对于额定蒸发量小于或等于4t/h，且额定蒸汽压力小于或等于1.0MPa的锅炉，电导率和溶解固形物指标可执行表2。</w:t>
            </w:r>
          </w:p>
          <w:p>
            <w:pPr>
              <w:ind w:left="450" w:hanging="450" w:hangingChars="300"/>
              <w:rPr>
                <w:rFonts w:hint="eastAsia" w:ascii="宋体" w:hAnsi="宋体"/>
                <w:sz w:val="15"/>
                <w:szCs w:val="15"/>
              </w:rPr>
            </w:pPr>
            <w:r>
              <w:rPr>
                <w:rFonts w:hint="eastAsia" w:ascii="宋体" w:hAnsi="宋体"/>
                <w:sz w:val="15"/>
                <w:szCs w:val="15"/>
              </w:rPr>
              <w:t>注2：额定蒸汽压力小于或等于2.5MPa的蒸汽锅炉，补给水采用除盐处理，且给水导电率小于10μS/cm的，可控制锅水pH值（25℃）下限不低于9.0、磷酸根下限不低于5 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751" w:hRule="atLeast"/>
        </w:trPr>
        <w:tc>
          <w:tcPr>
            <w:tcW w:w="9942" w:type="dxa"/>
            <w:gridSpan w:val="9"/>
            <w:tcBorders>
              <w:right w:val="single" w:color="auto" w:sz="4" w:space="0"/>
            </w:tcBorders>
            <w:noWrap w:val="0"/>
            <w:vAlign w:val="center"/>
          </w:tcPr>
          <w:p>
            <w:pPr>
              <w:ind w:left="420" w:leftChars="200" w:firstLine="300" w:firstLineChars="200"/>
              <w:rPr>
                <w:rFonts w:hint="eastAsia" w:ascii="宋体" w:hAnsi="宋体"/>
                <w:sz w:val="15"/>
                <w:szCs w:val="15"/>
              </w:rPr>
            </w:pPr>
            <w:r>
              <w:rPr>
                <w:rFonts w:hint="eastAsia" w:ascii="宋体" w:hAnsi="宋体"/>
                <w:sz w:val="15"/>
                <w:szCs w:val="15"/>
              </w:rPr>
              <w:t>a 对于供汽轮机用汽的锅炉给水溶解氧应小于或等于0.050 mg/L。</w:t>
            </w:r>
          </w:p>
          <w:p>
            <w:pPr>
              <w:ind w:left="420" w:leftChars="200" w:firstLine="300" w:firstLineChars="200"/>
              <w:rPr>
                <w:rFonts w:hint="eastAsia" w:ascii="宋体" w:hAnsi="宋体"/>
                <w:sz w:val="15"/>
                <w:szCs w:val="15"/>
              </w:rPr>
            </w:pPr>
            <w:r>
              <w:rPr>
                <w:rFonts w:hint="eastAsia" w:ascii="宋体" w:hAnsi="宋体"/>
                <w:sz w:val="15"/>
                <w:szCs w:val="15"/>
              </w:rPr>
              <w:t>b 对蒸汽质量要求不高，并且无过热器的锅炉，锅水全碱度上限值可适当放宽，但放宽后锅水的pH值25℃）不应超过上限。</w:t>
            </w:r>
          </w:p>
        </w:tc>
      </w:tr>
    </w:tbl>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）电源</w:t>
      </w:r>
      <w:r>
        <w:rPr>
          <w:rFonts w:ascii="仿宋" w:hAnsi="仿宋" w:eastAsia="仿宋"/>
          <w:sz w:val="24"/>
        </w:rPr>
        <w:t>220V  380V/50Hz</w:t>
      </w:r>
      <w:r>
        <w:rPr>
          <w:rFonts w:hint="eastAsia" w:ascii="仿宋" w:hAnsi="仿宋" w:eastAsia="仿宋"/>
          <w:sz w:val="24"/>
        </w:rPr>
        <w:t>。</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）排污下水道应留有足够操作和维修空间。</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4</w:t>
      </w:r>
      <w:r>
        <w:rPr>
          <w:rFonts w:hint="eastAsia" w:ascii="仿宋" w:hAnsi="仿宋" w:eastAsia="仿宋"/>
          <w:sz w:val="24"/>
        </w:rPr>
        <w:t>）场所应通风、干燥、符合消防要求，附近禁止存放易燃、易爆、易腐蚀物品。</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5</w:t>
      </w:r>
      <w:r>
        <w:rPr>
          <w:rFonts w:hint="eastAsia" w:ascii="仿宋" w:hAnsi="仿宋" w:eastAsia="仿宋"/>
          <w:sz w:val="24"/>
        </w:rPr>
        <w:t>）场所周围应无高压、强电干扰。</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6</w:t>
      </w:r>
      <w:r>
        <w:rPr>
          <w:rFonts w:hint="eastAsia" w:ascii="仿宋" w:hAnsi="仿宋" w:eastAsia="仿宋"/>
          <w:sz w:val="24"/>
        </w:rPr>
        <w:t>）管道系统安装应符合</w:t>
      </w:r>
      <w:r>
        <w:rPr>
          <w:rFonts w:ascii="仿宋" w:hAnsi="仿宋" w:eastAsia="仿宋"/>
          <w:sz w:val="24"/>
        </w:rPr>
        <w:t>GB50236</w:t>
      </w:r>
      <w:r>
        <w:rPr>
          <w:rFonts w:hint="eastAsia" w:ascii="仿宋" w:hAnsi="仿宋" w:eastAsia="仿宋"/>
          <w:sz w:val="24"/>
        </w:rPr>
        <w:t>《现场设备、工业管道焊接工程施工及验收规范》，电气安装应符合</w:t>
      </w:r>
      <w:r>
        <w:rPr>
          <w:rFonts w:ascii="仿宋" w:hAnsi="仿宋" w:eastAsia="仿宋"/>
          <w:sz w:val="24"/>
        </w:rPr>
        <w:t>GB7251</w:t>
      </w:r>
      <w:r>
        <w:rPr>
          <w:rFonts w:hint="eastAsia" w:ascii="仿宋" w:hAnsi="仿宋" w:eastAsia="仿宋"/>
          <w:sz w:val="24"/>
        </w:rPr>
        <w:t>《低压成套开关设备和控制设备》的规定。</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7</w:t>
      </w:r>
      <w:r>
        <w:rPr>
          <w:rFonts w:hint="eastAsia" w:ascii="仿宋" w:hAnsi="仿宋" w:eastAsia="仿宋"/>
          <w:sz w:val="24"/>
        </w:rPr>
        <w:t>）锅炉安装基础应符合承重条件，立式锅炉以轻型地脚螺钉固定炉体底座，</w:t>
      </w:r>
      <w:r>
        <w:rPr>
          <w:rFonts w:ascii="仿宋" w:hAnsi="仿宋" w:eastAsia="仿宋"/>
          <w:sz w:val="24"/>
        </w:rPr>
        <w:t xml:space="preserve"> </w:t>
      </w:r>
      <w:r>
        <w:rPr>
          <w:rFonts w:hint="eastAsia" w:ascii="仿宋" w:hAnsi="仿宋" w:eastAsia="仿宋"/>
          <w:sz w:val="24"/>
        </w:rPr>
        <w:t>在楼顶安装须征得建筑部门许可。</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8</w:t>
      </w:r>
      <w:r>
        <w:rPr>
          <w:rFonts w:hint="eastAsia" w:ascii="仿宋" w:hAnsi="仿宋" w:eastAsia="仿宋"/>
          <w:sz w:val="24"/>
        </w:rPr>
        <w:t>）水压试验：安装后锅炉整体仪表应按下表进行水压试验，保压</w:t>
      </w:r>
      <w:r>
        <w:rPr>
          <w:rFonts w:ascii="仿宋" w:hAnsi="仿宋" w:eastAsia="仿宋"/>
          <w:sz w:val="24"/>
        </w:rPr>
        <w:t>20min</w:t>
      </w:r>
      <w:r>
        <w:rPr>
          <w:rFonts w:hint="eastAsia" w:ascii="仿宋" w:hAnsi="仿宋" w:eastAsia="仿宋"/>
          <w:sz w:val="24"/>
        </w:rPr>
        <w:t>，试验程序应严格按照GB/T16508.4-2013《锅壳锅炉 第4部分：制造、检验与验收》执行。</w:t>
      </w:r>
    </w:p>
    <w:tbl>
      <w:tblPr>
        <w:tblStyle w:val="13"/>
        <w:tblpPr w:leftFromText="180" w:rightFromText="180" w:vertAnchor="text" w:horzAnchor="margin" w:tblpY="249"/>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94"/>
        <w:gridCol w:w="1852"/>
        <w:gridCol w:w="1852"/>
        <w:gridCol w:w="1852"/>
        <w:gridCol w:w="18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2194" w:type="dxa"/>
            <w:tcBorders>
              <w:top w:val="single" w:color="000000" w:sz="4" w:space="0"/>
              <w:left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工作压力</w:t>
            </w:r>
          </w:p>
        </w:tc>
        <w:tc>
          <w:tcPr>
            <w:tcW w:w="1852"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0.4MPa</w:t>
            </w:r>
          </w:p>
        </w:tc>
        <w:tc>
          <w:tcPr>
            <w:tcW w:w="1852"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0.7MPa</w:t>
            </w:r>
          </w:p>
        </w:tc>
        <w:tc>
          <w:tcPr>
            <w:tcW w:w="1852"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1.0MPa</w:t>
            </w:r>
          </w:p>
        </w:tc>
        <w:tc>
          <w:tcPr>
            <w:tcW w:w="1852"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1.25MPa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2194" w:type="dxa"/>
            <w:tcBorders>
              <w:left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水压试验压力</w:t>
            </w:r>
          </w:p>
        </w:tc>
        <w:tc>
          <w:tcPr>
            <w:tcW w:w="185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0.6MPa</w:t>
            </w:r>
          </w:p>
        </w:tc>
        <w:tc>
          <w:tcPr>
            <w:tcW w:w="185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1.05MPa</w:t>
            </w:r>
          </w:p>
        </w:tc>
        <w:tc>
          <w:tcPr>
            <w:tcW w:w="185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1.4MPa</w:t>
            </w:r>
          </w:p>
        </w:tc>
        <w:tc>
          <w:tcPr>
            <w:tcW w:w="185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1.65MPa</w:t>
            </w:r>
          </w:p>
        </w:tc>
      </w:tr>
    </w:tbl>
    <w:p>
      <w:pPr>
        <w:rPr>
          <w:rFonts w:ascii="仿宋" w:hAnsi="仿宋" w:eastAsia="仿宋"/>
          <w:sz w:val="24"/>
        </w:rPr>
      </w:pPr>
    </w:p>
    <w:p>
      <w:pPr>
        <w:rPr>
          <w:rFonts w:ascii="仿宋" w:hAnsi="仿宋" w:eastAsia="仿宋"/>
        </w:rPr>
      </w:pPr>
      <w:r>
        <w:rPr>
          <w:rFonts w:ascii="仿宋" w:hAnsi="仿宋" w:eastAsia="仿宋"/>
          <w:sz w:val="24"/>
        </w:rPr>
        <w:t xml:space="preserve">         </w:t>
      </w:r>
    </w:p>
    <w:p>
      <w:pPr>
        <w:widowControl w:val="0"/>
        <w:snapToGrid w:val="0"/>
        <w:spacing w:line="374" w:lineRule="atLeast"/>
        <w:ind w:firstLine="0"/>
        <w:rPr>
          <w:rFonts w:hint="eastAsia" w:ascii="仿宋" w:hAnsi="仿宋" w:eastAsia="仿宋"/>
          <w:sz w:val="24"/>
        </w:rPr>
      </w:pP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9</w:t>
      </w:r>
      <w:r>
        <w:rPr>
          <w:rFonts w:hint="eastAsia" w:ascii="仿宋" w:hAnsi="仿宋" w:eastAsia="仿宋"/>
          <w:sz w:val="24"/>
        </w:rPr>
        <w:t>）安装后检查验收：</w:t>
      </w:r>
    </w:p>
    <w:p>
      <w:pPr>
        <w:widowControl w:val="0"/>
        <w:snapToGrid w:val="0"/>
        <w:spacing w:line="374" w:lineRule="atLeast"/>
        <w:ind w:firstLine="0"/>
        <w:rPr>
          <w:rFonts w:ascii="仿宋" w:hAnsi="仿宋" w:eastAsia="仿宋"/>
        </w:rPr>
      </w:pPr>
      <w:r>
        <w:rPr>
          <w:rFonts w:ascii="仿宋" w:hAnsi="仿宋" w:eastAsia="仿宋"/>
          <w:sz w:val="24"/>
        </w:rPr>
        <w:t xml:space="preserve">  a</w:t>
      </w:r>
      <w:r>
        <w:rPr>
          <w:rFonts w:hint="eastAsia" w:ascii="仿宋" w:hAnsi="仿宋" w:eastAsia="仿宋"/>
          <w:sz w:val="24"/>
        </w:rPr>
        <w:t>）检查承重基础是否牢固</w:t>
      </w:r>
      <w:r>
        <w:rPr>
          <w:rFonts w:ascii="仿宋" w:hAnsi="仿宋" w:eastAsia="仿宋"/>
          <w:sz w:val="24"/>
        </w:rPr>
        <w:t>;</w:t>
      </w:r>
    </w:p>
    <w:p>
      <w:pPr>
        <w:widowControl w:val="0"/>
        <w:snapToGrid w:val="0"/>
        <w:spacing w:line="374" w:lineRule="atLeast"/>
        <w:ind w:firstLine="240" w:firstLineChars="100"/>
        <w:rPr>
          <w:rFonts w:ascii="仿宋" w:hAnsi="仿宋" w:eastAsia="仿宋"/>
        </w:rPr>
      </w:pPr>
      <w:r>
        <w:rPr>
          <w:rFonts w:ascii="仿宋" w:hAnsi="仿宋" w:eastAsia="仿宋"/>
          <w:sz w:val="24"/>
        </w:rPr>
        <w:t>b</w:t>
      </w:r>
      <w:r>
        <w:rPr>
          <w:rFonts w:hint="eastAsia" w:ascii="仿宋" w:hAnsi="仿宋" w:eastAsia="仿宋"/>
          <w:sz w:val="24"/>
        </w:rPr>
        <w:t>）接地保护线可靠有效。</w:t>
      </w:r>
    </w:p>
    <w:p>
      <w:pPr>
        <w:widowControl w:val="0"/>
        <w:snapToGrid w:val="0"/>
        <w:spacing w:line="374" w:lineRule="atLeast"/>
        <w:ind w:firstLine="0"/>
        <w:rPr>
          <w:rFonts w:ascii="仿宋" w:hAnsi="仿宋" w:eastAsia="仿宋"/>
          <w:sz w:val="24"/>
        </w:rPr>
      </w:pPr>
      <w:r>
        <w:rPr>
          <w:rFonts w:ascii="仿宋" w:hAnsi="仿宋" w:eastAsia="仿宋"/>
          <w:sz w:val="24"/>
        </w:rPr>
        <w:t xml:space="preserve">  c</w:t>
      </w:r>
      <w:r>
        <w:rPr>
          <w:rFonts w:hint="eastAsia" w:ascii="仿宋" w:hAnsi="仿宋" w:eastAsia="仿宋"/>
          <w:sz w:val="24"/>
        </w:rPr>
        <w:t>）配管系统安装符合安全要求和保温要求</w:t>
      </w:r>
      <w:r>
        <w:rPr>
          <w:rFonts w:ascii="仿宋" w:hAnsi="仿宋" w:eastAsia="仿宋"/>
          <w:sz w:val="24"/>
        </w:rPr>
        <w:t>;</w:t>
      </w:r>
    </w:p>
    <w:p>
      <w:pPr>
        <w:spacing w:line="460" w:lineRule="exact"/>
        <w:ind w:firstLine="0"/>
        <w:outlineLvl w:val="0"/>
        <w:rPr>
          <w:rFonts w:ascii="仿宋" w:hAnsi="仿宋" w:eastAsia="仿宋"/>
          <w:b/>
          <w:sz w:val="24"/>
        </w:rPr>
      </w:pPr>
      <w:r>
        <w:rPr>
          <w:rFonts w:ascii="仿宋" w:hAnsi="仿宋" w:eastAsia="仿宋"/>
          <w:b/>
          <w:sz w:val="24"/>
        </w:rPr>
        <w:t>6</w:t>
      </w:r>
      <w:r>
        <w:rPr>
          <w:rFonts w:hint="eastAsia" w:ascii="仿宋" w:hAnsi="仿宋" w:eastAsia="仿宋"/>
          <w:b/>
          <w:sz w:val="24"/>
        </w:rPr>
        <w:t>、保温</w:t>
      </w:r>
    </w:p>
    <w:p>
      <w:pPr>
        <w:spacing w:line="460" w:lineRule="exact"/>
        <w:rPr>
          <w:rFonts w:ascii="仿宋" w:hAnsi="仿宋" w:eastAsia="仿宋"/>
          <w:sz w:val="24"/>
        </w:rPr>
      </w:pPr>
      <w:r>
        <w:rPr>
          <w:rFonts w:hint="eastAsia" w:ascii="仿宋" w:hAnsi="仿宋" w:eastAsia="仿宋"/>
          <w:sz w:val="24"/>
        </w:rPr>
        <w:t>保温应符合</w:t>
      </w:r>
      <w:r>
        <w:rPr>
          <w:rFonts w:ascii="仿宋" w:hAnsi="仿宋" w:eastAsia="仿宋"/>
          <w:sz w:val="24"/>
        </w:rPr>
        <w:t xml:space="preserve">TSG </w:t>
      </w:r>
      <w:r>
        <w:rPr>
          <w:rFonts w:hint="eastAsia" w:ascii="仿宋" w:hAnsi="仿宋" w:eastAsia="仿宋"/>
          <w:sz w:val="24"/>
        </w:rPr>
        <w:t>91</w:t>
      </w:r>
      <w:r>
        <w:rPr>
          <w:rFonts w:ascii="仿宋" w:hAnsi="仿宋" w:eastAsia="仿宋"/>
          <w:sz w:val="24"/>
        </w:rPr>
        <w:t>-20</w:t>
      </w:r>
      <w:r>
        <w:rPr>
          <w:rFonts w:hint="eastAsia" w:ascii="仿宋" w:hAnsi="仿宋" w:eastAsia="仿宋"/>
          <w:sz w:val="24"/>
        </w:rPr>
        <w:t>21《锅炉节能环保技术规程》第2.4.3条规定：锅炉炉墙、烟风道、各种热力设备、热力管道以及阀门应当具有良好的密封和保温性能。距门（孔）</w:t>
      </w:r>
      <w:r>
        <w:rPr>
          <w:rFonts w:ascii="仿宋" w:hAnsi="仿宋" w:eastAsia="仿宋"/>
          <w:sz w:val="24"/>
        </w:rPr>
        <w:t>300mm</w:t>
      </w:r>
      <w:r>
        <w:rPr>
          <w:rFonts w:hint="eastAsia" w:ascii="仿宋" w:hAnsi="仿宋" w:eastAsia="仿宋"/>
          <w:sz w:val="24"/>
        </w:rPr>
        <w:t>以外的炉体外表面温度与环境温度之差不得超过25℃，炉顶温度与环境温度之差不得超过5</w:t>
      </w:r>
      <w:r>
        <w:rPr>
          <w:rFonts w:ascii="仿宋" w:hAnsi="仿宋" w:eastAsia="仿宋"/>
          <w:sz w:val="24"/>
        </w:rPr>
        <w:t>0</w:t>
      </w:r>
      <w:r>
        <w:rPr>
          <w:rFonts w:hint="eastAsia" w:ascii="仿宋" w:hAnsi="仿宋" w:eastAsia="仿宋"/>
          <w:sz w:val="24"/>
        </w:rPr>
        <w:t>℃，各种热力设备、热力管道以及阀门表面温度与环境温度之差不得超过25℃。</w:t>
      </w:r>
    </w:p>
    <w:p>
      <w:pPr>
        <w:widowControl w:val="0"/>
        <w:snapToGrid w:val="0"/>
        <w:spacing w:line="374" w:lineRule="atLeast"/>
        <w:ind w:firstLine="0"/>
        <w:rPr>
          <w:rFonts w:ascii="仿宋" w:hAnsi="仿宋" w:eastAsia="仿宋"/>
        </w:rPr>
      </w:pPr>
      <w:r>
        <w:rPr>
          <w:rFonts w:ascii="仿宋" w:hAnsi="仿宋" w:eastAsia="仿宋"/>
          <w:b/>
          <w:sz w:val="24"/>
        </w:rPr>
        <w:t>7</w:t>
      </w:r>
      <w:r>
        <w:rPr>
          <w:rFonts w:hint="eastAsia" w:ascii="仿宋" w:hAnsi="仿宋" w:eastAsia="仿宋"/>
          <w:b/>
          <w:sz w:val="24"/>
        </w:rPr>
        <w:t>、水压试验</w:t>
      </w:r>
    </w:p>
    <w:p>
      <w:pPr>
        <w:widowControl w:val="0"/>
        <w:snapToGrid w:val="0"/>
        <w:spacing w:line="374" w:lineRule="atLeast"/>
        <w:ind w:firstLine="0"/>
        <w:rPr>
          <w:rFonts w:ascii="仿宋" w:hAnsi="仿宋" w:eastAsia="仿宋"/>
        </w:rPr>
      </w:pPr>
      <w:r>
        <w:rPr>
          <w:rFonts w:ascii="仿宋" w:hAnsi="仿宋" w:eastAsia="仿宋"/>
          <w:sz w:val="24"/>
        </w:rPr>
        <w:t xml:space="preserve">(1)  </w:t>
      </w:r>
      <w:r>
        <w:rPr>
          <w:rFonts w:hint="eastAsia" w:ascii="仿宋" w:hAnsi="仿宋" w:eastAsia="仿宋"/>
          <w:sz w:val="24"/>
        </w:rPr>
        <w:t>锅炉进行水压试验时，水压应缓慢地升降，升压至</w:t>
      </w:r>
      <w:r>
        <w:rPr>
          <w:rFonts w:ascii="仿宋" w:hAnsi="仿宋" w:eastAsia="仿宋"/>
          <w:sz w:val="24"/>
        </w:rPr>
        <w:t>0.1</w:t>
      </w:r>
      <w:r>
        <w:rPr>
          <w:rFonts w:hint="eastAsia" w:ascii="仿宋" w:hAnsi="仿宋" w:eastAsia="仿宋"/>
          <w:sz w:val="24"/>
        </w:rPr>
        <w:t>～</w:t>
      </w:r>
      <w:r>
        <w:rPr>
          <w:rFonts w:ascii="仿宋" w:hAnsi="仿宋" w:eastAsia="仿宋"/>
          <w:sz w:val="24"/>
        </w:rPr>
        <w:t>0.2MPa</w:t>
      </w:r>
      <w:r>
        <w:rPr>
          <w:rFonts w:hint="eastAsia" w:ascii="仿宋" w:hAnsi="仿宋" w:eastAsia="仿宋"/>
          <w:sz w:val="24"/>
        </w:rPr>
        <w:t>，应对锅炉范围内的法兰、人孔、手孔和其他连接螺栓进行一次热状态下的紧固。</w:t>
      </w:r>
    </w:p>
    <w:p>
      <w:pPr>
        <w:widowControl w:val="0"/>
        <w:snapToGrid w:val="0"/>
        <w:spacing w:line="374" w:lineRule="atLeast"/>
        <w:ind w:firstLine="0"/>
        <w:rPr>
          <w:rFonts w:ascii="仿宋" w:hAnsi="仿宋" w:eastAsia="仿宋"/>
        </w:rPr>
      </w:pPr>
      <w:r>
        <w:rPr>
          <w:rFonts w:ascii="仿宋" w:hAnsi="仿宋" w:eastAsia="仿宋"/>
          <w:sz w:val="24"/>
        </w:rPr>
        <w:t xml:space="preserve">(2) </w:t>
      </w:r>
      <w:r>
        <w:rPr>
          <w:rFonts w:hint="eastAsia" w:ascii="仿宋" w:hAnsi="仿宋" w:eastAsia="仿宋"/>
          <w:sz w:val="24"/>
        </w:rPr>
        <w:t>水压上升到工作压力时，应暂停升压，检查有无漏水或异常现象，然后再升压到水压试验压力，保压</w:t>
      </w:r>
      <w:r>
        <w:rPr>
          <w:rFonts w:ascii="仿宋" w:hAnsi="仿宋" w:eastAsia="仿宋"/>
          <w:sz w:val="24"/>
        </w:rPr>
        <w:t xml:space="preserve"> </w:t>
      </w:r>
      <w:r>
        <w:rPr>
          <w:rFonts w:hint="eastAsia" w:ascii="仿宋" w:hAnsi="仿宋" w:eastAsia="仿宋"/>
          <w:sz w:val="24"/>
        </w:rPr>
        <w:t>不少于</w:t>
      </w:r>
      <w:r>
        <w:rPr>
          <w:rFonts w:ascii="仿宋" w:hAnsi="仿宋" w:eastAsia="仿宋"/>
          <w:sz w:val="24"/>
        </w:rPr>
        <w:t xml:space="preserve">20 </w:t>
      </w:r>
      <w:r>
        <w:rPr>
          <w:rFonts w:hint="eastAsia" w:ascii="仿宋" w:hAnsi="仿宋" w:eastAsia="仿宋"/>
          <w:sz w:val="24"/>
        </w:rPr>
        <w:t>分钟，然后降到工作压力进行检查。检查期间压力应保持不变；检查各人孔、手孔、阀门、法兰和垫料等处的严密性，同时观察锅筒、管路和支架等的热膨胀情况。</w:t>
      </w:r>
    </w:p>
    <w:p>
      <w:pPr>
        <w:widowControl w:val="0"/>
        <w:snapToGrid w:val="0"/>
        <w:spacing w:line="374" w:lineRule="atLeast"/>
        <w:ind w:firstLine="0"/>
        <w:rPr>
          <w:rFonts w:ascii="仿宋" w:hAnsi="仿宋" w:eastAsia="仿宋"/>
          <w:sz w:val="24"/>
        </w:rPr>
      </w:pPr>
      <w:r>
        <w:rPr>
          <w:rFonts w:ascii="仿宋" w:hAnsi="仿宋" w:eastAsia="仿宋"/>
          <w:sz w:val="24"/>
        </w:rPr>
        <w:t xml:space="preserve">(3) </w:t>
      </w:r>
      <w:r>
        <w:rPr>
          <w:rFonts w:hint="eastAsia" w:ascii="仿宋" w:hAnsi="仿宋" w:eastAsia="仿宋"/>
          <w:sz w:val="24"/>
        </w:rPr>
        <w:t>水压试验应在环境温度高于</w:t>
      </w:r>
      <w:r>
        <w:rPr>
          <w:rFonts w:ascii="仿宋" w:hAnsi="仿宋" w:eastAsia="仿宋"/>
          <w:sz w:val="24"/>
        </w:rPr>
        <w:t>5</w:t>
      </w:r>
      <w:r>
        <w:rPr>
          <w:rFonts w:hint="eastAsia" w:ascii="仿宋" w:hAnsi="仿宋" w:eastAsia="仿宋" w:cs="宋体"/>
          <w:sz w:val="24"/>
        </w:rPr>
        <w:t>℃</w:t>
      </w:r>
      <w:r>
        <w:rPr>
          <w:rFonts w:hint="eastAsia" w:ascii="仿宋" w:hAnsi="仿宋" w:eastAsia="仿宋"/>
          <w:sz w:val="24"/>
        </w:rPr>
        <w:t>时进行，否则必须有防冻措施。水压试验用的水应保持高于周围露点的温度，以防锅炉表面结露，但也不宜温度过高以防止引起汽化和过大的温差应力，一般为</w:t>
      </w:r>
      <w:r>
        <w:rPr>
          <w:rFonts w:ascii="仿宋" w:hAnsi="仿宋" w:eastAsia="仿宋"/>
          <w:sz w:val="24"/>
        </w:rPr>
        <w:t>20</w:t>
      </w:r>
      <w:r>
        <w:rPr>
          <w:rFonts w:hint="eastAsia" w:ascii="仿宋" w:hAnsi="仿宋" w:eastAsia="仿宋"/>
          <w:sz w:val="24"/>
        </w:rPr>
        <w:t>～</w:t>
      </w:r>
      <w:r>
        <w:rPr>
          <w:rFonts w:ascii="仿宋" w:hAnsi="仿宋" w:eastAsia="仿宋"/>
          <w:sz w:val="24"/>
        </w:rPr>
        <w:t>70</w:t>
      </w:r>
      <w:r>
        <w:rPr>
          <w:rFonts w:hint="eastAsia" w:ascii="仿宋" w:hAnsi="仿宋" w:eastAsia="仿宋" w:cs="宋体"/>
          <w:sz w:val="24"/>
        </w:rPr>
        <w:t>℃</w:t>
      </w:r>
      <w:r>
        <w:rPr>
          <w:rFonts w:hint="eastAsia" w:ascii="仿宋" w:hAnsi="仿宋" w:eastAsia="仿宋"/>
          <w:sz w:val="24"/>
        </w:rPr>
        <w:t>。</w:t>
      </w:r>
    </w:p>
    <w:p>
      <w:pPr>
        <w:widowControl w:val="0"/>
        <w:snapToGrid w:val="0"/>
        <w:spacing w:line="374" w:lineRule="atLeast"/>
        <w:ind w:firstLine="0"/>
        <w:rPr>
          <w:rFonts w:ascii="仿宋" w:hAnsi="仿宋" w:eastAsia="仿宋"/>
        </w:rPr>
      </w:pPr>
      <w:r>
        <w:rPr>
          <w:rFonts w:ascii="仿宋" w:hAnsi="仿宋" w:eastAsia="仿宋"/>
          <w:sz w:val="24"/>
        </w:rPr>
        <w:t xml:space="preserve">(4) </w:t>
      </w:r>
      <w:r>
        <w:rPr>
          <w:rFonts w:hint="eastAsia" w:ascii="仿宋" w:hAnsi="仿宋" w:eastAsia="仿宋"/>
          <w:sz w:val="24"/>
        </w:rPr>
        <w:t>在水压试验过程中应无渗漏、无可见的变形和异常声响；水压试验为合格。</w:t>
      </w:r>
    </w:p>
    <w:p>
      <w:pPr>
        <w:widowControl w:val="0"/>
        <w:snapToGrid w:val="0"/>
        <w:spacing w:line="572" w:lineRule="atLeast"/>
        <w:ind w:firstLine="0"/>
        <w:rPr>
          <w:rFonts w:ascii="仿宋" w:hAnsi="仿宋" w:eastAsia="仿宋"/>
          <w:b/>
          <w:sz w:val="42"/>
        </w:rPr>
      </w:pPr>
    </w:p>
    <w:p>
      <w:pPr>
        <w:widowControl w:val="0"/>
        <w:snapToGrid w:val="0"/>
        <w:spacing w:line="572" w:lineRule="atLeast"/>
        <w:ind w:firstLine="0"/>
        <w:jc w:val="center"/>
        <w:rPr>
          <w:rFonts w:ascii="仿宋" w:hAnsi="仿宋" w:eastAsia="仿宋"/>
        </w:rPr>
      </w:pPr>
      <w:r>
        <w:rPr>
          <w:rFonts w:hint="eastAsia" w:ascii="仿宋" w:hAnsi="仿宋" w:eastAsia="仿宋"/>
          <w:b/>
          <w:sz w:val="42"/>
        </w:rPr>
        <w:t>三、使用说明</w:t>
      </w:r>
    </w:p>
    <w:p>
      <w:pPr>
        <w:widowControl w:val="0"/>
        <w:snapToGrid w:val="0"/>
        <w:spacing w:line="345" w:lineRule="atLeast"/>
        <w:ind w:firstLine="0"/>
        <w:rPr>
          <w:rFonts w:ascii="仿宋" w:hAnsi="仿宋" w:eastAsia="仿宋"/>
        </w:rPr>
      </w:pPr>
      <w:r>
        <w:rPr>
          <w:rFonts w:ascii="仿宋" w:hAnsi="仿宋" w:eastAsia="仿宋"/>
          <w:b/>
          <w:sz w:val="24"/>
        </w:rPr>
        <w:t xml:space="preserve"> 1</w:t>
      </w:r>
      <w:r>
        <w:rPr>
          <w:rFonts w:hint="eastAsia" w:ascii="仿宋" w:hAnsi="仿宋" w:eastAsia="仿宋"/>
          <w:b/>
          <w:sz w:val="24"/>
        </w:rPr>
        <w:t>、</w:t>
      </w:r>
      <w:r>
        <w:rPr>
          <w:rFonts w:ascii="仿宋" w:hAnsi="仿宋" w:eastAsia="仿宋"/>
          <w:sz w:val="24"/>
        </w:rPr>
        <w:t xml:space="preserve"> </w:t>
      </w:r>
      <w:r>
        <w:rPr>
          <w:rFonts w:hint="eastAsia" w:ascii="仿宋" w:hAnsi="仿宋" w:eastAsia="仿宋"/>
          <w:sz w:val="24"/>
        </w:rPr>
        <w:t>安全附件</w:t>
      </w:r>
    </w:p>
    <w:p>
      <w:pPr>
        <w:widowControl w:val="0"/>
        <w:snapToGrid w:val="0"/>
        <w:spacing w:line="345" w:lineRule="atLeast"/>
        <w:ind w:firstLine="0"/>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w:t>
      </w:r>
      <w:r>
        <w:rPr>
          <w:rFonts w:ascii="仿宋" w:hAnsi="仿宋" w:eastAsia="仿宋"/>
          <w:b/>
          <w:sz w:val="24"/>
        </w:rPr>
        <w:t xml:space="preserve">  </w:t>
      </w:r>
      <w:r>
        <w:rPr>
          <w:rFonts w:hint="eastAsia" w:ascii="仿宋" w:hAnsi="仿宋" w:eastAsia="仿宋"/>
          <w:sz w:val="24"/>
        </w:rPr>
        <w:t>安全阀调整及校验</w:t>
      </w:r>
    </w:p>
    <w:p>
      <w:pPr>
        <w:widowControl w:val="0"/>
        <w:snapToGrid w:val="0"/>
        <w:spacing w:line="345"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①</w:t>
      </w:r>
      <w:r>
        <w:rPr>
          <w:rFonts w:ascii="仿宋" w:hAnsi="仿宋" w:eastAsia="仿宋"/>
          <w:sz w:val="24"/>
        </w:rPr>
        <w:t xml:space="preserve"> </w:t>
      </w:r>
      <w:r>
        <w:rPr>
          <w:rFonts w:hint="eastAsia" w:ascii="仿宋" w:hAnsi="仿宋" w:eastAsia="仿宋"/>
          <w:b/>
          <w:sz w:val="24"/>
        </w:rPr>
        <w:t>安全阀使用前送交当地锅检所进行检验和整定，按TSG 11-2020《锅炉安全技术规程》表</w:t>
      </w:r>
      <w:r>
        <w:rPr>
          <w:rFonts w:ascii="仿宋" w:hAnsi="仿宋" w:eastAsia="仿宋"/>
          <w:b/>
          <w:sz w:val="24"/>
        </w:rPr>
        <w:t xml:space="preserve"> </w:t>
      </w:r>
      <w:r>
        <w:rPr>
          <w:rFonts w:hint="eastAsia" w:ascii="仿宋" w:hAnsi="仿宋" w:eastAsia="仿宋"/>
          <w:b/>
          <w:sz w:val="24"/>
        </w:rPr>
        <w:t>5</w:t>
      </w:r>
      <w:r>
        <w:rPr>
          <w:rFonts w:ascii="仿宋" w:hAnsi="仿宋" w:eastAsia="仿宋"/>
          <w:b/>
          <w:sz w:val="24"/>
        </w:rPr>
        <w:t>-</w:t>
      </w:r>
      <w:r>
        <w:rPr>
          <w:rFonts w:hint="eastAsia" w:ascii="仿宋" w:hAnsi="仿宋" w:eastAsia="仿宋"/>
          <w:b/>
          <w:sz w:val="24"/>
        </w:rPr>
        <w:t>3规定进行调整。调整后，安全阀整定压力按下表，并铅封锁定。</w:t>
      </w:r>
    </w:p>
    <w:tbl>
      <w:tblPr>
        <w:tblStyle w:val="13"/>
        <w:tblpPr w:leftFromText="180" w:rightFromText="180" w:vertAnchor="text" w:horzAnchor="margin" w:tblpXSpec="center" w:tblpY="73"/>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972"/>
        <w:gridCol w:w="3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3972" w:type="dxa"/>
            <w:tcBorders>
              <w:top w:val="single" w:color="000000" w:sz="4" w:space="0"/>
              <w:left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额定蒸汽压力（</w:t>
            </w:r>
            <w:r>
              <w:rPr>
                <w:rFonts w:ascii="仿宋" w:hAnsi="仿宋" w:eastAsia="仿宋"/>
                <w:sz w:val="24"/>
              </w:rPr>
              <w:t>MPa</w:t>
            </w:r>
            <w:r>
              <w:rPr>
                <w:rFonts w:hint="eastAsia" w:ascii="仿宋" w:hAnsi="仿宋" w:eastAsia="仿宋"/>
                <w:sz w:val="24"/>
              </w:rPr>
              <w:t>）</w:t>
            </w:r>
          </w:p>
        </w:tc>
        <w:tc>
          <w:tcPr>
            <w:tcW w:w="3972"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安全阀整定压力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3972" w:type="dxa"/>
            <w:vMerge w:val="restart"/>
            <w:tcBorders>
              <w:left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p>
          <w:p>
            <w:pPr>
              <w:ind w:firstLine="0"/>
              <w:jc w:val="center"/>
              <w:rPr>
                <w:rFonts w:ascii="仿宋" w:hAnsi="仿宋" w:eastAsia="仿宋"/>
                <w:sz w:val="24"/>
              </w:rPr>
            </w:pPr>
            <w:r>
              <w:rPr>
                <w:rFonts w:ascii="仿宋" w:hAnsi="仿宋" w:eastAsia="仿宋"/>
                <w:sz w:val="24"/>
              </w:rPr>
              <w:t>≤0.8</w:t>
            </w:r>
          </w:p>
        </w:tc>
        <w:tc>
          <w:tcPr>
            <w:tcW w:w="397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工作压力</w:t>
            </w:r>
            <w:r>
              <w:rPr>
                <w:rFonts w:ascii="仿宋" w:hAnsi="仿宋" w:eastAsia="仿宋"/>
                <w:sz w:val="24"/>
              </w:rPr>
              <w:t>+0.03MPa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3972" w:type="dxa"/>
            <w:vMerge w:val="continue"/>
            <w:noWrap w:val="0"/>
            <w:vAlign w:val="top"/>
          </w:tcPr>
          <w:p>
            <w:pPr>
              <w:rPr>
                <w:rFonts w:ascii="仿宋" w:hAnsi="仿宋" w:eastAsia="仿宋"/>
                <w:sz w:val="24"/>
              </w:rPr>
            </w:pPr>
          </w:p>
        </w:tc>
        <w:tc>
          <w:tcPr>
            <w:tcW w:w="397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工作压力</w:t>
            </w:r>
            <w:r>
              <w:rPr>
                <w:rFonts w:ascii="仿宋" w:hAnsi="仿宋" w:eastAsia="仿宋"/>
                <w:sz w:val="24"/>
              </w:rPr>
              <w:t>+0.05MPa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3972" w:type="dxa"/>
            <w:vMerge w:val="restart"/>
            <w:tcBorders>
              <w:left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p>
          <w:p>
            <w:pPr>
              <w:ind w:firstLine="0"/>
              <w:jc w:val="center"/>
              <w:rPr>
                <w:rFonts w:ascii="仿宋" w:hAnsi="仿宋" w:eastAsia="仿宋"/>
                <w:sz w:val="24"/>
              </w:rPr>
            </w:pPr>
            <w:r>
              <w:rPr>
                <w:rFonts w:ascii="仿宋" w:hAnsi="仿宋" w:eastAsia="仿宋"/>
                <w:sz w:val="24"/>
              </w:rPr>
              <w:t>0.8≤P≤5.9</w:t>
            </w:r>
          </w:p>
        </w:tc>
        <w:tc>
          <w:tcPr>
            <w:tcW w:w="397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1.04</w:t>
            </w:r>
            <w:r>
              <w:rPr>
                <w:rFonts w:hint="eastAsia" w:ascii="仿宋" w:hAnsi="仿宋" w:eastAsia="仿宋"/>
                <w:sz w:val="24"/>
              </w:rPr>
              <w:t>倍工作压力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3972" w:type="dxa"/>
            <w:vMerge w:val="continue"/>
            <w:noWrap w:val="0"/>
            <w:vAlign w:val="top"/>
          </w:tcPr>
          <w:p>
            <w:pPr>
              <w:rPr>
                <w:rFonts w:ascii="仿宋" w:hAnsi="仿宋" w:eastAsia="仿宋"/>
                <w:sz w:val="24"/>
              </w:rPr>
            </w:pPr>
          </w:p>
        </w:tc>
        <w:tc>
          <w:tcPr>
            <w:tcW w:w="397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1.06</w:t>
            </w:r>
            <w:r>
              <w:rPr>
                <w:rFonts w:hint="eastAsia" w:ascii="仿宋" w:hAnsi="仿宋" w:eastAsia="仿宋"/>
                <w:sz w:val="24"/>
              </w:rPr>
              <w:t>倍工作压力</w:t>
            </w:r>
          </w:p>
        </w:tc>
      </w:tr>
    </w:tbl>
    <w:p>
      <w:pPr>
        <w:widowControl w:val="0"/>
        <w:snapToGrid w:val="0"/>
        <w:spacing w:line="345" w:lineRule="atLeast"/>
        <w:ind w:firstLine="0"/>
        <w:jc w:val="left"/>
        <w:rPr>
          <w:rFonts w:ascii="仿宋" w:hAnsi="仿宋" w:eastAsia="仿宋"/>
        </w:rPr>
      </w:pPr>
    </w:p>
    <w:p>
      <w:pPr>
        <w:widowControl w:val="0"/>
        <w:snapToGrid w:val="0"/>
        <w:spacing w:line="345" w:lineRule="atLeast"/>
        <w:ind w:firstLine="0"/>
        <w:jc w:val="left"/>
        <w:rPr>
          <w:rFonts w:ascii="仿宋" w:hAnsi="仿宋" w:eastAsia="仿宋"/>
          <w:sz w:val="24"/>
        </w:rPr>
      </w:pPr>
      <w:r>
        <w:rPr>
          <w:rFonts w:ascii="仿宋" w:hAnsi="仿宋" w:eastAsia="仿宋"/>
          <w:b/>
          <w:sz w:val="24"/>
        </w:rPr>
        <w:t xml:space="preserve">            </w:t>
      </w:r>
      <w:r>
        <w:rPr>
          <w:rFonts w:ascii="仿宋" w:hAnsi="仿宋" w:eastAsia="仿宋"/>
          <w:sz w:val="24"/>
        </w:rPr>
        <w:t xml:space="preserve"> </w:t>
      </w:r>
    </w:p>
    <w:p>
      <w:pPr>
        <w:widowControl w:val="0"/>
        <w:snapToGrid w:val="0"/>
        <w:spacing w:line="345" w:lineRule="atLeast"/>
        <w:ind w:firstLine="0"/>
        <w:jc w:val="left"/>
        <w:rPr>
          <w:rFonts w:ascii="仿宋" w:hAnsi="仿宋" w:eastAsia="仿宋"/>
          <w:sz w:val="24"/>
        </w:rPr>
      </w:pPr>
    </w:p>
    <w:p>
      <w:pPr>
        <w:widowControl w:val="0"/>
        <w:snapToGrid w:val="0"/>
        <w:spacing w:line="345" w:lineRule="atLeast"/>
        <w:ind w:firstLine="0"/>
        <w:jc w:val="left"/>
        <w:rPr>
          <w:rFonts w:ascii="仿宋" w:hAnsi="仿宋" w:eastAsia="仿宋"/>
          <w:sz w:val="24"/>
        </w:rPr>
      </w:pPr>
    </w:p>
    <w:p>
      <w:pPr>
        <w:widowControl w:val="0"/>
        <w:snapToGrid w:val="0"/>
        <w:spacing w:line="345" w:lineRule="atLeast"/>
        <w:ind w:firstLine="0"/>
        <w:jc w:val="left"/>
        <w:rPr>
          <w:rFonts w:ascii="仿宋" w:hAnsi="仿宋" w:eastAsia="仿宋"/>
          <w:sz w:val="24"/>
        </w:rPr>
      </w:pPr>
    </w:p>
    <w:p>
      <w:pPr>
        <w:widowControl w:val="0"/>
        <w:snapToGrid w:val="0"/>
        <w:spacing w:line="345" w:lineRule="atLeast"/>
        <w:ind w:firstLine="0"/>
        <w:jc w:val="left"/>
        <w:rPr>
          <w:rFonts w:ascii="仿宋" w:hAnsi="仿宋" w:eastAsia="仿宋"/>
          <w:sz w:val="24"/>
        </w:rPr>
      </w:pPr>
    </w:p>
    <w:p>
      <w:pPr>
        <w:widowControl w:val="0"/>
        <w:snapToGrid w:val="0"/>
        <w:spacing w:line="345" w:lineRule="atLeast"/>
        <w:ind w:firstLine="0"/>
        <w:jc w:val="left"/>
        <w:rPr>
          <w:rFonts w:ascii="仿宋" w:hAnsi="仿宋" w:eastAsia="仿宋"/>
          <w:sz w:val="24"/>
        </w:rPr>
      </w:pPr>
    </w:p>
    <w:p>
      <w:pPr>
        <w:widowControl w:val="0"/>
        <w:snapToGrid w:val="0"/>
        <w:spacing w:line="345" w:lineRule="atLeast"/>
        <w:ind w:firstLine="120" w:firstLineChars="50"/>
        <w:jc w:val="left"/>
        <w:rPr>
          <w:rFonts w:ascii="仿宋" w:hAnsi="仿宋" w:eastAsia="仿宋"/>
        </w:rPr>
      </w:pPr>
      <w:r>
        <w:rPr>
          <w:rFonts w:hint="eastAsia" w:ascii="仿宋" w:hAnsi="仿宋" w:eastAsia="仿宋"/>
          <w:sz w:val="24"/>
        </w:rPr>
        <w:t>②为防止安全阀的阀芯和阀座粘住，</w:t>
      </w:r>
      <w:r>
        <w:rPr>
          <w:rFonts w:ascii="仿宋" w:hAnsi="仿宋" w:eastAsia="仿宋"/>
          <w:sz w:val="24"/>
        </w:rPr>
        <w:t xml:space="preserve"> </w:t>
      </w:r>
      <w:r>
        <w:rPr>
          <w:rFonts w:hint="eastAsia" w:ascii="仿宋" w:hAnsi="仿宋" w:eastAsia="仿宋"/>
          <w:sz w:val="24"/>
        </w:rPr>
        <w:t>应定期对安全阀作手动排放试验并定期进行调整和校验。</w:t>
      </w:r>
    </w:p>
    <w:p>
      <w:pPr>
        <w:widowControl w:val="0"/>
        <w:snapToGrid w:val="0"/>
        <w:spacing w:line="345" w:lineRule="atLeast"/>
        <w:ind w:firstLine="0"/>
        <w:rPr>
          <w:rFonts w:ascii="仿宋" w:hAnsi="仿宋" w:eastAsia="仿宋"/>
        </w:rPr>
      </w:pPr>
      <w:r>
        <w:rPr>
          <w:rFonts w:ascii="仿宋" w:hAnsi="仿宋" w:eastAsia="仿宋"/>
          <w:b/>
          <w:sz w:val="24"/>
        </w:rPr>
        <w:t xml:space="preserve"> </w:t>
      </w:r>
      <w:r>
        <w:rPr>
          <w:rFonts w:hint="eastAsia" w:ascii="仿宋" w:hAnsi="仿宋" w:eastAsia="仿宋"/>
          <w:sz w:val="24"/>
        </w:rPr>
        <w:t>③</w:t>
      </w:r>
      <w:r>
        <w:rPr>
          <w:rFonts w:ascii="仿宋" w:hAnsi="仿宋" w:eastAsia="仿宋"/>
          <w:sz w:val="24"/>
        </w:rPr>
        <w:t xml:space="preserve">  </w:t>
      </w:r>
      <w:r>
        <w:rPr>
          <w:rFonts w:hint="eastAsia" w:ascii="仿宋" w:hAnsi="仿宋" w:eastAsia="仿宋"/>
          <w:sz w:val="24"/>
        </w:rPr>
        <w:t>切勿敲击安全阀上的任何部位，开启安全阀只能用阀上的开启杆。</w:t>
      </w:r>
    </w:p>
    <w:p>
      <w:pPr>
        <w:widowControl w:val="0"/>
        <w:snapToGrid w:val="0"/>
        <w:spacing w:line="345" w:lineRule="atLeast"/>
        <w:ind w:firstLine="0"/>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）压力表</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压力表应符合有关技术标准的要求，其校验和维护应符合国家计量部门的规定。压力表装用前应进行校验并注明下次的校验日期。压力表的刻度盘上应划红线指示出工作压力。压力表校验后应封印。压力表有下列情况之一时，应停止使用：</w:t>
      </w:r>
    </w:p>
    <w:p>
      <w:pPr>
        <w:widowControl w:val="0"/>
        <w:snapToGrid w:val="0"/>
        <w:spacing w:line="345" w:lineRule="atLeast"/>
        <w:ind w:firstLine="0"/>
        <w:rPr>
          <w:rFonts w:ascii="仿宋" w:hAnsi="仿宋" w:eastAsia="仿宋"/>
          <w:sz w:val="24"/>
        </w:rPr>
      </w:pPr>
      <w:r>
        <w:rPr>
          <w:rFonts w:ascii="仿宋" w:hAnsi="仿宋" w:eastAsia="仿宋"/>
          <w:sz w:val="24"/>
        </w:rPr>
        <w:t xml:space="preserve">      </w:t>
      </w:r>
    </w:p>
    <w:p>
      <w:pPr>
        <w:widowControl w:val="0"/>
        <w:snapToGrid w:val="0"/>
        <w:spacing w:line="345" w:lineRule="atLeast"/>
        <w:ind w:firstLine="240" w:firstLineChars="100"/>
        <w:rPr>
          <w:rFonts w:ascii="仿宋" w:hAnsi="仿宋" w:eastAsia="仿宋"/>
        </w:rPr>
      </w:pPr>
      <w:r>
        <w:rPr>
          <w:rFonts w:hint="eastAsia" w:ascii="仿宋" w:hAnsi="仿宋" w:eastAsia="仿宋"/>
          <w:sz w:val="24"/>
        </w:rPr>
        <w:t>①有限止钉的压力表在无压力时，指针转动后不能回到限止钉处；没有限止钉的压力表在无压力时，指针离零位的数值超过压力表规定允许误差；</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②</w:t>
      </w:r>
      <w:r>
        <w:rPr>
          <w:rFonts w:ascii="仿宋" w:hAnsi="仿宋" w:eastAsia="仿宋"/>
          <w:sz w:val="24"/>
        </w:rPr>
        <w:t xml:space="preserve"> </w:t>
      </w:r>
      <w:r>
        <w:rPr>
          <w:rFonts w:hint="eastAsia" w:ascii="仿宋" w:hAnsi="仿宋" w:eastAsia="仿宋"/>
          <w:sz w:val="24"/>
        </w:rPr>
        <w:t>表面玻璃破碎或表盘刻度模糊不清；</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③</w:t>
      </w:r>
      <w:r>
        <w:rPr>
          <w:rFonts w:ascii="仿宋" w:hAnsi="仿宋" w:eastAsia="仿宋"/>
          <w:sz w:val="24"/>
        </w:rPr>
        <w:t xml:space="preserve"> </w:t>
      </w:r>
      <w:r>
        <w:rPr>
          <w:rFonts w:hint="eastAsia" w:ascii="仿宋" w:hAnsi="仿宋" w:eastAsia="仿宋"/>
          <w:sz w:val="24"/>
        </w:rPr>
        <w:t>封印损坏或超过校验有效期限；</w:t>
      </w:r>
    </w:p>
    <w:p>
      <w:pPr>
        <w:widowControl w:val="0"/>
        <w:snapToGrid w:val="0"/>
        <w:spacing w:line="345" w:lineRule="atLeast"/>
        <w:ind w:firstLine="0"/>
        <w:rPr>
          <w:rFonts w:ascii="仿宋" w:hAnsi="仿宋" w:eastAsia="仿宋"/>
          <w:sz w:val="24"/>
        </w:rPr>
      </w:pPr>
      <w:r>
        <w:rPr>
          <w:rFonts w:ascii="仿宋" w:hAnsi="仿宋" w:eastAsia="仿宋"/>
          <w:sz w:val="24"/>
        </w:rPr>
        <w:t xml:space="preserve">  </w:t>
      </w:r>
      <w:r>
        <w:rPr>
          <w:rFonts w:hint="eastAsia" w:ascii="仿宋" w:hAnsi="仿宋" w:eastAsia="仿宋"/>
          <w:sz w:val="24"/>
        </w:rPr>
        <w:t>④</w:t>
      </w:r>
      <w:r>
        <w:rPr>
          <w:rFonts w:ascii="仿宋" w:hAnsi="仿宋" w:eastAsia="仿宋"/>
          <w:sz w:val="24"/>
        </w:rPr>
        <w:t xml:space="preserve"> </w:t>
      </w:r>
      <w:r>
        <w:rPr>
          <w:rFonts w:hint="eastAsia" w:ascii="仿宋" w:hAnsi="仿宋" w:eastAsia="仿宋"/>
          <w:sz w:val="24"/>
        </w:rPr>
        <w:t>表内泄漏或指针跳动；</w:t>
      </w:r>
    </w:p>
    <w:p>
      <w:pPr>
        <w:widowControl w:val="0"/>
        <w:snapToGrid w:val="0"/>
        <w:spacing w:line="345" w:lineRule="atLeast"/>
        <w:ind w:firstLine="240" w:firstLineChars="100"/>
        <w:rPr>
          <w:rFonts w:ascii="仿宋" w:hAnsi="仿宋" w:eastAsia="仿宋"/>
          <w:sz w:val="24"/>
        </w:rPr>
      </w:pPr>
      <w:r>
        <w:rPr>
          <w:rFonts w:hint="eastAsia" w:ascii="仿宋" w:hAnsi="仿宋" w:eastAsia="仿宋"/>
          <w:sz w:val="24"/>
        </w:rPr>
        <w:t>⑤</w:t>
      </w:r>
      <w:r>
        <w:rPr>
          <w:rFonts w:ascii="仿宋" w:hAnsi="仿宋" w:eastAsia="仿宋"/>
          <w:sz w:val="24"/>
        </w:rPr>
        <w:t xml:space="preserve"> </w:t>
      </w:r>
      <w:r>
        <w:rPr>
          <w:rFonts w:hint="eastAsia" w:ascii="仿宋" w:hAnsi="仿宋" w:eastAsia="仿宋"/>
          <w:sz w:val="24"/>
        </w:rPr>
        <w:t>其他影响压力表准确指示的缺陷。</w:t>
      </w:r>
    </w:p>
    <w:p>
      <w:pPr>
        <w:widowControl w:val="0"/>
        <w:snapToGrid w:val="0"/>
        <w:spacing w:line="345" w:lineRule="atLeast"/>
        <w:ind w:firstLine="0"/>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）水位表</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水位表应有指示最高、最低安全水位和正常水位的明显标志。</w:t>
      </w:r>
    </w:p>
    <w:p>
      <w:pPr>
        <w:widowControl w:val="0"/>
        <w:snapToGrid w:val="0"/>
        <w:spacing w:line="345" w:lineRule="atLeast"/>
        <w:ind w:firstLine="0"/>
        <w:rPr>
          <w:rFonts w:ascii="仿宋" w:hAnsi="仿宋" w:eastAsia="仿宋"/>
        </w:rPr>
      </w:pPr>
      <w:r>
        <w:rPr>
          <w:rFonts w:hint="eastAsia" w:ascii="仿宋" w:hAnsi="仿宋" w:eastAsia="仿宋"/>
          <w:sz w:val="24"/>
        </w:rPr>
        <w:t>（</w:t>
      </w:r>
      <w:r>
        <w:rPr>
          <w:rFonts w:ascii="仿宋" w:hAnsi="仿宋" w:eastAsia="仿宋"/>
          <w:sz w:val="24"/>
        </w:rPr>
        <w:t>4</w:t>
      </w:r>
      <w:r>
        <w:rPr>
          <w:rFonts w:hint="eastAsia" w:ascii="仿宋" w:hAnsi="仿宋" w:eastAsia="仿宋"/>
          <w:sz w:val="24"/>
        </w:rPr>
        <w:t>）压力控制器</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压力控制器应参照《锅规》表5</w:t>
      </w:r>
      <w:r>
        <w:rPr>
          <w:rFonts w:ascii="仿宋" w:hAnsi="仿宋" w:eastAsia="仿宋"/>
          <w:sz w:val="24"/>
        </w:rPr>
        <w:t>-</w:t>
      </w:r>
      <w:r>
        <w:rPr>
          <w:rFonts w:hint="eastAsia" w:ascii="仿宋" w:hAnsi="仿宋" w:eastAsia="仿宋"/>
          <w:sz w:val="24"/>
        </w:rPr>
        <w:t>3的规定进行调整；不得高于安全阀较底整定压力值。具体调试方法为</w:t>
      </w:r>
      <w:r>
        <w:rPr>
          <w:rFonts w:ascii="仿宋" w:hAnsi="仿宋" w:eastAsia="仿宋"/>
          <w:sz w:val="24"/>
        </w:rPr>
        <w:t>:</w:t>
      </w:r>
      <w:r>
        <w:rPr>
          <w:rFonts w:hint="eastAsia" w:ascii="仿宋" w:hAnsi="仿宋" w:eastAsia="仿宋"/>
          <w:sz w:val="24"/>
        </w:rPr>
        <w:t>压力开关顶部的右侧调节螺丝是直接调节上限切换值</w:t>
      </w:r>
      <w:r>
        <w:rPr>
          <w:rFonts w:ascii="仿宋" w:hAnsi="仿宋" w:eastAsia="仿宋"/>
          <w:sz w:val="24"/>
        </w:rPr>
        <w:t>;</w:t>
      </w:r>
      <w:r>
        <w:rPr>
          <w:rFonts w:hint="eastAsia" w:ascii="仿宋" w:hAnsi="仿宋" w:eastAsia="仿宋"/>
          <w:sz w:val="24"/>
        </w:rPr>
        <w:t>压力开关顶部的左侧调节螺丝是调节开关的压差。相互关系为：上限切换值</w:t>
      </w:r>
      <w:r>
        <w:rPr>
          <w:rFonts w:ascii="仿宋" w:hAnsi="仿宋" w:eastAsia="仿宋"/>
          <w:sz w:val="24"/>
        </w:rPr>
        <w:t>—</w:t>
      </w:r>
      <w:r>
        <w:rPr>
          <w:rFonts w:hint="eastAsia" w:ascii="仿宋" w:hAnsi="仿宋" w:eastAsia="仿宋"/>
          <w:sz w:val="24"/>
        </w:rPr>
        <w:t>开关压差</w:t>
      </w:r>
      <w:r>
        <w:rPr>
          <w:rFonts w:ascii="仿宋" w:hAnsi="仿宋" w:eastAsia="仿宋"/>
          <w:sz w:val="24"/>
        </w:rPr>
        <w:t>=</w:t>
      </w:r>
      <w:r>
        <w:rPr>
          <w:rFonts w:hint="eastAsia" w:ascii="仿宋" w:hAnsi="仿宋" w:eastAsia="仿宋"/>
          <w:sz w:val="24"/>
        </w:rPr>
        <w:t>下限切换值</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ascii="仿宋" w:hAnsi="仿宋" w:eastAsia="仿宋"/>
          <w:b/>
          <w:sz w:val="24"/>
        </w:rPr>
        <w:t>2</w:t>
      </w:r>
      <w:r>
        <w:rPr>
          <w:rFonts w:hint="eastAsia" w:ascii="仿宋" w:hAnsi="仿宋" w:eastAsia="仿宋"/>
          <w:b/>
          <w:sz w:val="24"/>
        </w:rPr>
        <w:t>、</w:t>
      </w:r>
      <w:r>
        <w:rPr>
          <w:rFonts w:hint="eastAsia" w:ascii="仿宋" w:hAnsi="仿宋" w:eastAsia="仿宋"/>
          <w:sz w:val="24"/>
        </w:rPr>
        <w:t>检查预启动</w:t>
      </w:r>
    </w:p>
    <w:p>
      <w:pPr>
        <w:widowControl w:val="0"/>
        <w:snapToGrid w:val="0"/>
        <w:spacing w:line="345" w:lineRule="atLeast"/>
        <w:ind w:firstLine="0"/>
        <w:rPr>
          <w:rFonts w:ascii="仿宋" w:hAnsi="仿宋" w:eastAsia="仿宋"/>
        </w:rPr>
      </w:pPr>
      <w:r>
        <w:rPr>
          <w:rFonts w:ascii="仿宋" w:hAnsi="仿宋" w:eastAsia="仿宋"/>
          <w:b/>
          <w:sz w:val="24"/>
        </w:rPr>
        <w:t xml:space="preserve"> </w:t>
      </w:r>
      <w:r>
        <w:rPr>
          <w:rFonts w:hint="eastAsia" w:ascii="仿宋" w:hAnsi="仿宋" w:eastAsia="仿宋"/>
          <w:sz w:val="24"/>
        </w:rPr>
        <w:t>（</w:t>
      </w:r>
      <w:r>
        <w:rPr>
          <w:rFonts w:ascii="仿宋" w:hAnsi="仿宋" w:eastAsia="仿宋"/>
          <w:sz w:val="24"/>
        </w:rPr>
        <w:t>1</w:t>
      </w:r>
      <w:r>
        <w:rPr>
          <w:rFonts w:hint="eastAsia" w:ascii="仿宋" w:hAnsi="仿宋" w:eastAsia="仿宋"/>
          <w:sz w:val="24"/>
        </w:rPr>
        <w:t>）检查锅炉各密封面是否紧密。</w:t>
      </w:r>
    </w:p>
    <w:p>
      <w:pPr>
        <w:ind w:firstLine="120" w:firstLineChars="50"/>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）检查线路电压是否符合要求</w:t>
      </w:r>
      <w:r>
        <w:rPr>
          <w:rFonts w:ascii="仿宋" w:hAnsi="仿宋" w:eastAsia="仿宋"/>
          <w:sz w:val="24"/>
        </w:rPr>
        <w:t>,</w:t>
      </w:r>
      <w:r>
        <w:rPr>
          <w:rFonts w:hint="eastAsia" w:ascii="仿宋" w:hAnsi="仿宋" w:eastAsia="仿宋"/>
          <w:sz w:val="24"/>
        </w:rPr>
        <w:t>各种开关是否处于正常位置</w:t>
      </w:r>
      <w:r>
        <w:rPr>
          <w:rFonts w:ascii="仿宋" w:hAnsi="仿宋" w:eastAsia="仿宋"/>
          <w:sz w:val="24"/>
        </w:rPr>
        <w:t>,</w:t>
      </w:r>
      <w:r>
        <w:rPr>
          <w:rFonts w:hint="eastAsia" w:ascii="仿宋" w:hAnsi="仿宋" w:eastAsia="仿宋"/>
          <w:sz w:val="24"/>
        </w:rPr>
        <w:t>各种阀门及辅机是否正常。</w:t>
      </w:r>
      <w:r>
        <w:rPr>
          <w:rFonts w:ascii="仿宋" w:hAnsi="仿宋" w:eastAsia="仿宋"/>
          <w:u w:val="none" w:color="auto"/>
        </w:rPr>
        <mc:AlternateContent>
          <mc:Choice Requires="wpg">
            <w:drawing>
              <wp:anchor distT="107950" distB="107950" distL="107950" distR="107950" simplePos="0" relativeHeight="251686912" behindDoc="0" locked="0" layoutInCell="0" allowOverlap="1">
                <wp:simplePos x="0" y="0"/>
                <wp:positionH relativeFrom="page">
                  <wp:posOffset>716280</wp:posOffset>
                </wp:positionH>
                <wp:positionV relativeFrom="page">
                  <wp:posOffset>-10486390</wp:posOffset>
                </wp:positionV>
                <wp:extent cx="6036945" cy="226695"/>
                <wp:effectExtent l="0" t="0" r="0" b="8890"/>
                <wp:wrapSquare wrapText="largest"/>
                <wp:docPr id="9" name="组合 9"/>
                <wp:cNvGraphicFramePr/>
                <a:graphic xmlns:a="http://schemas.openxmlformats.org/drawingml/2006/main">
                  <a:graphicData uri="http://schemas.microsoft.com/office/word/2010/wordprocessingGroup">
                    <wpg:wgp>
                      <wpg:cNvGrpSpPr/>
                      <wpg:grpSpPr>
                        <a:xfrm>
                          <a:off x="0" y="0"/>
                          <a:ext cx="6036945" cy="226695"/>
                          <a:chOff x="0" y="0"/>
                          <a:chExt cx="6036945" cy="226695"/>
                        </a:xfrm>
                      </wpg:grpSpPr>
                      <wps:wsp>
                        <wps:cNvPr id="7" name="直接连接符 7"/>
                        <wps:cNvCnPr/>
                        <wps:spPr>
                          <a:xfrm>
                            <a:off x="215900" y="175895"/>
                            <a:ext cx="5799455" cy="3175"/>
                          </a:xfrm>
                          <a:prstGeom prst="line">
                            <a:avLst/>
                          </a:prstGeom>
                          <a:ln w="43200" cap="flat" cmpd="thickThin">
                            <a:solidFill>
                              <a:srgbClr val="000000"/>
                            </a:solidFill>
                            <a:prstDash val="solid"/>
                            <a:headEnd type="none" w="med" len="med"/>
                            <a:tailEnd type="none" w="med" len="med"/>
                          </a:ln>
                          <a:effectLst>
                            <a:outerShdw algn="ctr" rotWithShape="0">
                              <a:srgbClr val="C0C0C0"/>
                            </a:outerShdw>
                          </a:effectLst>
                        </wps:spPr>
                        <wps:bodyPr upright="1"/>
                      </wps:wsp>
                      <pic:pic xmlns:pic="http://schemas.openxmlformats.org/drawingml/2006/picture">
                        <pic:nvPicPr>
                          <pic:cNvPr id="8" name="图片 24"/>
                          <pic:cNvPicPr>
                            <a:picLocks noChangeAspect="1"/>
                          </pic:cNvPicPr>
                        </pic:nvPicPr>
                        <pic:blipFill>
                          <a:blip r:embed="rId23">
                            <a:lum contrast="-2"/>
                          </a:blip>
                          <a:stretch>
                            <a:fillRect/>
                          </a:stretch>
                        </pic:blipFill>
                        <pic:spPr>
                          <a:xfrm>
                            <a:off x="6985" y="6985"/>
                            <a:ext cx="266065" cy="212090"/>
                          </a:xfrm>
                          <a:prstGeom prst="rect">
                            <a:avLst/>
                          </a:prstGeom>
                          <a:noFill/>
                          <a:ln>
                            <a:noFill/>
                          </a:ln>
                          <a:effectLst>
                            <a:outerShdw algn="ctr" rotWithShape="0">
                              <a:srgbClr val="A0A0A4"/>
                            </a:outerShdw>
                          </a:effectLst>
                        </pic:spPr>
                      </pic:pic>
                    </wpg:wgp>
                  </a:graphicData>
                </a:graphic>
              </wp:anchor>
            </w:drawing>
          </mc:Choice>
          <mc:Fallback>
            <w:pict>
              <v:group id="_x0000_s1026" o:spid="_x0000_s1026" o:spt="203" style="position:absolute;left:0pt;margin-left:56.4pt;margin-top:-825.7pt;height:17.85pt;width:475.35pt;mso-position-horizontal-relative:page;mso-position-vertical-relative:page;mso-wrap-distance-bottom:8.5pt;mso-wrap-distance-left:8.5pt;mso-wrap-distance-right:8.5pt;mso-wrap-distance-top:8.5pt;z-index:251686912;mso-width-relative:page;mso-height-relative:page;" coordsize="6036945,226695" o:allowincell="f" o:gfxdata="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">
                <o:lock v:ext="edit" aspectratio="f"/>
                <v:line id="_x0000_s1026" o:spid="_x0000_s1026" o:spt="20" style="position:absolute;left:215900;top:175895;height:3175;width:5799455;" filled="f" stroked="t" coordsize="21600,21600" o:gfxdata="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yRQrLsAAADa&#10;AAAADwAAAAAAAAABACAAAAAiAAAAZHJzL2Rvd25yZXYueG1sUEsBAhQAFAAAAAgAh07iQDMvBZ47&#10;AAAAOQAAABAAAAAAAAAAAQAgAAAACgEAAGRycy9zaGFwZXhtbC54bWxQSwUGAAAAAAYABgBbAQAA&#10;tAMAAAAA&#10;">
                  <v:fill on="f" focussize="0,0"/>
                  <v:stroke weight="3.40157480314961pt" color="#000000" linestyle="thickThin" joinstyle="round"/>
                  <v:imagedata o:title=""/>
                  <o:lock v:ext="edit" aspectratio="f"/>
                  <v:shadow on="t" color="#C0C0C0" offset="0pt,0pt" origin="0f,0f" matrix="65536f,0f,0f,65536f"/>
                </v:line>
                <v:shape id="图片 24" o:spid="_x0000_s1026" o:spt="75" type="#_x0000_t75" style="position:absolute;left:6985;top:6985;height:212090;width:266065;" filled="f" o:preferrelative="t" stroked="f" coordsize="21600,21600" o:gfxdata="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Jm4NStwAAANoAAAAP&#10;AAAAAAAAAAEAIAAAACIAAABkcnMvZG93bnJldi54bWxQSwECFAAUAAAACACHTuJAMy8FnjsAAAA5&#10;AAAAEAAAAAAAAAABACAAAAAGAQAAZHJzL3NoYXBleG1sLnhtbFBLBQYAAAAABgAGAFsBAACwAwAA&#10;AAA=&#10;">
                  <v:fill on="f" focussize="0,0"/>
                  <v:stroke on="f"/>
                  <v:imagedata r:id="rId23" gain="65534f" blacklevel="0f" o:title=""/>
                  <o:lock v:ext="edit" aspectratio="t"/>
                  <v:shadow on="t" color="#A0A0A4" offset="0pt,0pt" origin="0f,0f" matrix="65536f,0f,0f,65536f"/>
                </v:shape>
                <w10:wrap type="square" side="largest"/>
              </v:group>
            </w:pict>
          </mc:Fallback>
        </mc:AlternateContent>
      </w:r>
    </w:p>
    <w:p>
      <w:pPr>
        <w:widowControl w:val="0"/>
        <w:snapToGrid w:val="0"/>
        <w:spacing w:line="345" w:lineRule="atLeast"/>
        <w:ind w:firstLine="120" w:firstLineChars="50"/>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）当锅炉冷启动时，在最小负荷下稳定工作，其目的是控制锅炉升温、升压速度，以减少锅炉温度应力，保证锅炉各部分的自由膨胀，从而保证锅炉的安全运行和使用寿命，一般热水温度升至</w:t>
      </w:r>
      <w:r>
        <w:rPr>
          <w:rFonts w:ascii="仿宋" w:hAnsi="仿宋" w:eastAsia="仿宋"/>
          <w:sz w:val="24"/>
        </w:rPr>
        <w:t>60</w:t>
      </w:r>
      <w:r>
        <w:rPr>
          <w:rFonts w:hint="eastAsia" w:ascii="仿宋" w:hAnsi="仿宋" w:eastAsia="仿宋" w:cs="宋体"/>
          <w:sz w:val="24"/>
        </w:rPr>
        <w:t>℃</w:t>
      </w:r>
      <w:r>
        <w:rPr>
          <w:rFonts w:hint="eastAsia" w:ascii="仿宋" w:hAnsi="仿宋" w:eastAsia="仿宋"/>
          <w:sz w:val="24"/>
        </w:rPr>
        <w:t>，为锅炉冷启动结束，进行正常工作。</w:t>
      </w:r>
    </w:p>
    <w:p>
      <w:pPr>
        <w:widowControl w:val="0"/>
        <w:snapToGrid w:val="0"/>
        <w:spacing w:line="374" w:lineRule="atLeast"/>
        <w:ind w:firstLine="0"/>
        <w:rPr>
          <w:rFonts w:ascii="仿宋" w:hAnsi="仿宋" w:eastAsia="仿宋"/>
        </w:rPr>
      </w:pPr>
      <w:r>
        <w:rPr>
          <w:rFonts w:ascii="仿宋" w:hAnsi="仿宋" w:eastAsia="仿宋"/>
          <w:sz w:val="24"/>
        </w:rPr>
        <w:t xml:space="preserve"> 3</w:t>
      </w:r>
      <w:r>
        <w:rPr>
          <w:rFonts w:hint="eastAsia" w:ascii="仿宋" w:hAnsi="仿宋" w:eastAsia="仿宋"/>
          <w:sz w:val="24"/>
        </w:rPr>
        <w:t>、煮炉</w:t>
      </w:r>
    </w:p>
    <w:p>
      <w:pPr>
        <w:widowControl w:val="0"/>
        <w:snapToGrid w:val="0"/>
        <w:spacing w:line="374" w:lineRule="atLeast"/>
        <w:ind w:firstLine="0"/>
        <w:rPr>
          <w:rFonts w:ascii="仿宋" w:hAnsi="仿宋" w:eastAsia="仿宋"/>
        </w:rPr>
      </w:pPr>
      <w:r>
        <w:rPr>
          <w:rFonts w:ascii="仿宋" w:hAnsi="仿宋" w:eastAsia="仿宋"/>
          <w:sz w:val="24"/>
        </w:rPr>
        <w:t xml:space="preserve">  (1) </w:t>
      </w:r>
      <w:r>
        <w:rPr>
          <w:rFonts w:hint="eastAsia" w:ascii="仿宋" w:hAnsi="仿宋" w:eastAsia="仿宋"/>
          <w:sz w:val="24"/>
        </w:rPr>
        <w:t>煮炉时的加药量可按下表配方加药。</w:t>
      </w:r>
    </w:p>
    <w:tbl>
      <w:tblPr>
        <w:tblStyle w:val="13"/>
        <w:tblpPr w:leftFromText="180" w:rightFromText="180" w:vertAnchor="text" w:horzAnchor="margin" w:tblpXSpec="center" w:tblpY="20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38"/>
        <w:gridCol w:w="2411"/>
        <w:gridCol w:w="2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3138" w:type="dxa"/>
            <w:vMerge w:val="restart"/>
            <w:tcBorders>
              <w:top w:val="single" w:color="000000" w:sz="4" w:space="0"/>
              <w:left w:val="single" w:color="000000" w:sz="4"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药</w:t>
            </w:r>
            <w:r>
              <w:rPr>
                <w:rFonts w:ascii="仿宋" w:hAnsi="仿宋" w:eastAsia="仿宋"/>
                <w:sz w:val="24"/>
              </w:rPr>
              <w:t xml:space="preserve"> </w:t>
            </w:r>
            <w:r>
              <w:rPr>
                <w:rFonts w:hint="eastAsia" w:ascii="仿宋" w:hAnsi="仿宋" w:eastAsia="仿宋"/>
                <w:sz w:val="24"/>
              </w:rPr>
              <w:t>品</w:t>
            </w:r>
            <w:r>
              <w:rPr>
                <w:rFonts w:ascii="仿宋" w:hAnsi="仿宋" w:eastAsia="仿宋"/>
                <w:sz w:val="24"/>
              </w:rPr>
              <w:t xml:space="preserve"> </w:t>
            </w:r>
            <w:r>
              <w:rPr>
                <w:rFonts w:hint="eastAsia" w:ascii="仿宋" w:hAnsi="仿宋" w:eastAsia="仿宋"/>
                <w:sz w:val="24"/>
              </w:rPr>
              <w:t>名</w:t>
            </w:r>
            <w:r>
              <w:rPr>
                <w:rFonts w:ascii="仿宋" w:hAnsi="仿宋" w:eastAsia="仿宋"/>
                <w:sz w:val="24"/>
              </w:rPr>
              <w:t xml:space="preserve"> </w:t>
            </w:r>
            <w:r>
              <w:rPr>
                <w:rFonts w:hint="eastAsia" w:ascii="仿宋" w:hAnsi="仿宋" w:eastAsia="仿宋"/>
                <w:sz w:val="24"/>
              </w:rPr>
              <w:t>称</w:t>
            </w:r>
          </w:p>
        </w:tc>
        <w:tc>
          <w:tcPr>
            <w:tcW w:w="4624" w:type="dxa"/>
            <w:gridSpan w:val="2"/>
            <w:tcBorders>
              <w:top w:val="single" w:color="000000" w:sz="4"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加药量</w:t>
            </w:r>
            <w:r>
              <w:rPr>
                <w:rFonts w:ascii="仿宋" w:hAnsi="仿宋" w:eastAsia="仿宋"/>
                <w:sz w:val="24"/>
              </w:rPr>
              <w:t>/</w:t>
            </w:r>
            <w:r>
              <w:rPr>
                <w:rFonts w:hint="eastAsia" w:ascii="仿宋" w:hAnsi="仿宋" w:eastAsia="仿宋"/>
                <w:sz w:val="24"/>
              </w:rPr>
              <w:t>（</w:t>
            </w:r>
            <w:r>
              <w:rPr>
                <w:rFonts w:ascii="仿宋" w:hAnsi="仿宋" w:eastAsia="仿宋"/>
                <w:sz w:val="24"/>
              </w:rPr>
              <w:t>kg/m3</w:t>
            </w:r>
            <w:r>
              <w:rPr>
                <w:rFonts w:hint="eastAsia" w:ascii="仿宋" w:hAnsi="仿宋" w:eastAsia="仿宋"/>
                <w:sz w:val="24"/>
              </w:rPr>
              <w:t>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138" w:type="dxa"/>
            <w:vMerge w:val="continue"/>
            <w:noWrap w:val="0"/>
            <w:vAlign w:val="top"/>
          </w:tcPr>
          <w:p>
            <w:pPr>
              <w:rPr>
                <w:rFonts w:ascii="仿宋" w:hAnsi="仿宋" w:eastAsia="仿宋"/>
                <w:sz w:val="24"/>
              </w:rPr>
            </w:pPr>
          </w:p>
        </w:tc>
        <w:tc>
          <w:tcPr>
            <w:tcW w:w="2411"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铁锈较薄</w:t>
            </w:r>
          </w:p>
        </w:tc>
        <w:tc>
          <w:tcPr>
            <w:tcW w:w="2213"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铁锈较厚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3138" w:type="dxa"/>
            <w:tcBorders>
              <w:left w:val="single" w:color="000000" w:sz="4"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氢氧化钠（</w:t>
            </w:r>
            <w:r>
              <w:rPr>
                <w:rFonts w:ascii="仿宋" w:hAnsi="仿宋" w:eastAsia="仿宋"/>
                <w:sz w:val="24"/>
              </w:rPr>
              <w:t>NaOH</w:t>
            </w:r>
            <w:r>
              <w:rPr>
                <w:rFonts w:hint="eastAsia" w:ascii="仿宋" w:hAnsi="仿宋" w:eastAsia="仿宋"/>
                <w:sz w:val="24"/>
              </w:rPr>
              <w:t>）</w:t>
            </w:r>
          </w:p>
        </w:tc>
        <w:tc>
          <w:tcPr>
            <w:tcW w:w="2411"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ascii="仿宋" w:hAnsi="仿宋" w:eastAsia="仿宋"/>
                <w:sz w:val="24"/>
              </w:rPr>
              <w:t>2</w:t>
            </w:r>
            <w:r>
              <w:rPr>
                <w:rFonts w:hint="eastAsia" w:ascii="仿宋" w:hAnsi="仿宋" w:eastAsia="仿宋"/>
                <w:sz w:val="24"/>
              </w:rPr>
              <w:t>～</w:t>
            </w:r>
            <w:r>
              <w:rPr>
                <w:rFonts w:ascii="仿宋" w:hAnsi="仿宋" w:eastAsia="仿宋"/>
                <w:sz w:val="24"/>
              </w:rPr>
              <w:t>3</w:t>
            </w:r>
          </w:p>
        </w:tc>
        <w:tc>
          <w:tcPr>
            <w:tcW w:w="2213"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ascii="仿宋" w:hAnsi="仿宋" w:eastAsia="仿宋"/>
                <w:sz w:val="24"/>
              </w:rPr>
              <w:t>3</w:t>
            </w:r>
            <w:r>
              <w:rPr>
                <w:rFonts w:hint="eastAsia" w:ascii="仿宋" w:hAnsi="仿宋" w:eastAsia="仿宋"/>
                <w:sz w:val="24"/>
              </w:rPr>
              <w:t>～</w:t>
            </w:r>
            <w:r>
              <w:rPr>
                <w:rFonts w:ascii="仿宋" w:hAnsi="仿宋" w:eastAsia="仿宋"/>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3138" w:type="dxa"/>
            <w:tcBorders>
              <w:left w:val="single" w:color="000000" w:sz="4"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磷酸三钠（</w:t>
            </w:r>
            <w:r>
              <w:rPr>
                <w:rFonts w:ascii="仿宋" w:hAnsi="仿宋" w:eastAsia="仿宋"/>
                <w:sz w:val="24"/>
              </w:rPr>
              <w:t>Na3PO4·12H2O</w:t>
            </w:r>
            <w:r>
              <w:rPr>
                <w:rFonts w:hint="eastAsia" w:ascii="仿宋" w:hAnsi="仿宋" w:eastAsia="仿宋"/>
                <w:sz w:val="24"/>
              </w:rPr>
              <w:t>）</w:t>
            </w:r>
          </w:p>
        </w:tc>
        <w:tc>
          <w:tcPr>
            <w:tcW w:w="2411"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ascii="仿宋" w:hAnsi="仿宋" w:eastAsia="仿宋"/>
                <w:sz w:val="24"/>
              </w:rPr>
              <w:t>2</w:t>
            </w:r>
            <w:r>
              <w:rPr>
                <w:rFonts w:hint="eastAsia" w:ascii="仿宋" w:hAnsi="仿宋" w:eastAsia="仿宋"/>
                <w:sz w:val="24"/>
              </w:rPr>
              <w:t>～</w:t>
            </w:r>
            <w:r>
              <w:rPr>
                <w:rFonts w:ascii="仿宋" w:hAnsi="仿宋" w:eastAsia="仿宋"/>
                <w:sz w:val="24"/>
              </w:rPr>
              <w:t>3</w:t>
            </w:r>
          </w:p>
        </w:tc>
        <w:tc>
          <w:tcPr>
            <w:tcW w:w="2213"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ascii="仿宋" w:hAnsi="仿宋" w:eastAsia="仿宋"/>
                <w:sz w:val="24"/>
              </w:rPr>
              <w:t>2</w:t>
            </w:r>
            <w:r>
              <w:rPr>
                <w:rFonts w:hint="eastAsia" w:ascii="仿宋" w:hAnsi="仿宋" w:eastAsia="仿宋"/>
                <w:sz w:val="24"/>
              </w:rPr>
              <w:t>～</w:t>
            </w:r>
            <w:r>
              <w:rPr>
                <w:rFonts w:ascii="仿宋" w:hAnsi="仿宋" w:eastAsia="仿宋"/>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2" w:hRule="atLeast"/>
        </w:trPr>
        <w:tc>
          <w:tcPr>
            <w:tcW w:w="7762" w:type="dxa"/>
            <w:gridSpan w:val="3"/>
            <w:tcBorders>
              <w:left w:val="single" w:color="000000" w:sz="4" w:space="0"/>
              <w:bottom w:val="single" w:color="000000" w:sz="4" w:space="0"/>
              <w:right w:val="single" w:color="000000" w:sz="4" w:space="0"/>
            </w:tcBorders>
            <w:noWrap w:val="0"/>
            <w:vAlign w:val="top"/>
          </w:tcPr>
          <w:p>
            <w:pPr>
              <w:ind w:firstLine="0"/>
              <w:jc w:val="left"/>
              <w:rPr>
                <w:rFonts w:ascii="仿宋" w:hAnsi="仿宋" w:eastAsia="仿宋"/>
                <w:sz w:val="24"/>
              </w:rPr>
            </w:pPr>
            <w:r>
              <w:rPr>
                <w:rFonts w:hint="eastAsia" w:ascii="仿宋" w:hAnsi="仿宋" w:eastAsia="仿宋"/>
                <w:sz w:val="24"/>
              </w:rPr>
              <w:t>注：</w:t>
            </w:r>
            <w:r>
              <w:rPr>
                <w:rFonts w:ascii="仿宋" w:hAnsi="仿宋" w:eastAsia="仿宋"/>
                <w:sz w:val="24"/>
              </w:rPr>
              <w:t>1.</w:t>
            </w:r>
            <w:r>
              <w:rPr>
                <w:rFonts w:hint="eastAsia" w:ascii="仿宋" w:hAnsi="仿宋" w:eastAsia="仿宋"/>
                <w:sz w:val="24"/>
              </w:rPr>
              <w:t>药量按</w:t>
            </w:r>
            <w:r>
              <w:rPr>
                <w:rFonts w:ascii="仿宋" w:hAnsi="仿宋" w:eastAsia="仿宋"/>
                <w:sz w:val="24"/>
              </w:rPr>
              <w:t>100</w:t>
            </w:r>
            <w:r>
              <w:rPr>
                <w:rFonts w:hint="eastAsia" w:ascii="仿宋" w:hAnsi="仿宋" w:eastAsia="仿宋"/>
                <w:sz w:val="24"/>
              </w:rPr>
              <w:t>％的纯度计算；</w:t>
            </w:r>
          </w:p>
          <w:p>
            <w:pPr>
              <w:ind w:firstLine="0"/>
              <w:jc w:val="left"/>
              <w:rPr>
                <w:rFonts w:ascii="仿宋" w:hAnsi="仿宋" w:eastAsia="仿宋"/>
                <w:sz w:val="24"/>
              </w:rPr>
            </w:pPr>
            <w:r>
              <w:rPr>
                <w:rFonts w:ascii="仿宋" w:hAnsi="仿宋" w:eastAsia="仿宋"/>
                <w:sz w:val="24"/>
              </w:rPr>
              <w:t xml:space="preserve">        2.</w:t>
            </w:r>
            <w:r>
              <w:rPr>
                <w:rFonts w:hint="eastAsia" w:ascii="仿宋" w:hAnsi="仿宋" w:eastAsia="仿宋"/>
                <w:sz w:val="24"/>
              </w:rPr>
              <w:t>无磷酸三钠时，可用碳酸钠代替，用量为磷酸三钠的</w:t>
            </w:r>
            <w:r>
              <w:rPr>
                <w:rFonts w:ascii="仿宋" w:hAnsi="仿宋" w:eastAsia="仿宋"/>
                <w:sz w:val="24"/>
              </w:rPr>
              <w:t>1.5</w:t>
            </w:r>
            <w:r>
              <w:rPr>
                <w:rFonts w:hint="eastAsia" w:ascii="仿宋" w:hAnsi="仿宋" w:eastAsia="仿宋"/>
                <w:sz w:val="24"/>
              </w:rPr>
              <w:t>倍；</w:t>
            </w:r>
          </w:p>
          <w:p>
            <w:pPr>
              <w:ind w:firstLine="0"/>
              <w:jc w:val="left"/>
              <w:rPr>
                <w:rFonts w:ascii="仿宋" w:hAnsi="仿宋" w:eastAsia="仿宋"/>
                <w:sz w:val="24"/>
              </w:rPr>
            </w:pPr>
            <w:r>
              <w:rPr>
                <w:rFonts w:ascii="仿宋" w:hAnsi="仿宋" w:eastAsia="仿宋"/>
                <w:sz w:val="24"/>
              </w:rPr>
              <w:t xml:space="preserve">        3.</w:t>
            </w:r>
            <w:r>
              <w:rPr>
                <w:rFonts w:hint="eastAsia" w:ascii="仿宋" w:hAnsi="仿宋" w:eastAsia="仿宋"/>
                <w:sz w:val="24"/>
              </w:rPr>
              <w:t>单独使用碳酸钠煮炉时，每立方米水中加</w:t>
            </w:r>
            <w:r>
              <w:rPr>
                <w:rFonts w:ascii="仿宋" w:hAnsi="仿宋" w:eastAsia="仿宋"/>
                <w:sz w:val="24"/>
              </w:rPr>
              <w:t>6kg</w:t>
            </w:r>
            <w:r>
              <w:rPr>
                <w:rFonts w:hint="eastAsia" w:ascii="仿宋" w:hAnsi="仿宋" w:eastAsia="仿宋"/>
                <w:sz w:val="24"/>
              </w:rPr>
              <w:t>碳酸钠。</w:t>
            </w:r>
          </w:p>
        </w:tc>
      </w:tr>
    </w:tbl>
    <w:p>
      <w:pPr>
        <w:widowControl w:val="0"/>
        <w:snapToGrid w:val="0"/>
        <w:spacing w:line="374" w:lineRule="atLeast"/>
        <w:ind w:firstLine="0"/>
        <w:rPr>
          <w:rFonts w:ascii="仿宋" w:hAnsi="仿宋" w:eastAsia="仿宋"/>
        </w:rPr>
      </w:pPr>
      <w:r>
        <w:rPr>
          <w:rFonts w:ascii="仿宋" w:hAnsi="仿宋" w:eastAsia="仿宋"/>
          <w:sz w:val="24"/>
        </w:rPr>
        <w:t xml:space="preserve">         </w:t>
      </w:r>
    </w:p>
    <w:p>
      <w:pPr>
        <w:widowControl w:val="0"/>
        <w:snapToGrid w:val="0"/>
        <w:spacing w:line="374" w:lineRule="atLeast"/>
        <w:ind w:firstLine="0"/>
        <w:rPr>
          <w:rFonts w:ascii="仿宋" w:hAnsi="仿宋" w:eastAsia="仿宋"/>
        </w:rPr>
      </w:pPr>
    </w:p>
    <w:p>
      <w:pPr>
        <w:widowControl w:val="0"/>
        <w:snapToGrid w:val="0"/>
        <w:spacing w:line="374" w:lineRule="atLeast"/>
        <w:ind w:firstLine="0"/>
        <w:rPr>
          <w:rFonts w:ascii="仿宋" w:hAnsi="仿宋" w:eastAsia="仿宋"/>
        </w:rPr>
      </w:pPr>
    </w:p>
    <w:p>
      <w:pPr>
        <w:widowControl w:val="0"/>
        <w:snapToGrid w:val="0"/>
        <w:spacing w:line="374" w:lineRule="atLeast"/>
        <w:ind w:firstLine="0"/>
        <w:rPr>
          <w:rFonts w:ascii="仿宋" w:hAnsi="仿宋" w:eastAsia="仿宋"/>
        </w:rPr>
      </w:pPr>
    </w:p>
    <w:p>
      <w:pPr>
        <w:widowControl w:val="0"/>
        <w:snapToGrid w:val="0"/>
        <w:spacing w:line="374" w:lineRule="atLeast"/>
        <w:ind w:firstLine="0"/>
        <w:rPr>
          <w:rFonts w:ascii="仿宋" w:hAnsi="仿宋" w:eastAsia="仿宋"/>
        </w:rPr>
      </w:pPr>
    </w:p>
    <w:p>
      <w:pPr>
        <w:widowControl w:val="0"/>
        <w:snapToGrid w:val="0"/>
        <w:spacing w:line="374" w:lineRule="atLeast"/>
        <w:ind w:firstLine="0"/>
        <w:rPr>
          <w:rFonts w:ascii="仿宋" w:hAnsi="仿宋" w:eastAsia="仿宋"/>
        </w:rPr>
      </w:pPr>
    </w:p>
    <w:p>
      <w:pPr>
        <w:widowControl w:val="0"/>
        <w:snapToGrid w:val="0"/>
        <w:spacing w:line="374" w:lineRule="atLeast"/>
        <w:ind w:firstLine="0"/>
        <w:rPr>
          <w:rFonts w:ascii="仿宋" w:hAnsi="仿宋" w:eastAsia="仿宋"/>
        </w:rPr>
      </w:pPr>
    </w:p>
    <w:p>
      <w:pPr>
        <w:widowControl w:val="0"/>
        <w:snapToGrid w:val="0"/>
        <w:spacing w:line="374" w:lineRule="atLeast"/>
        <w:ind w:left="209" w:firstLine="0"/>
        <w:jc w:val="left"/>
        <w:rPr>
          <w:rFonts w:ascii="仿宋" w:hAnsi="仿宋" w:eastAsia="仿宋"/>
          <w:b/>
          <w:sz w:val="24"/>
        </w:rPr>
      </w:pPr>
      <w:r>
        <w:rPr>
          <w:rFonts w:ascii="仿宋" w:hAnsi="仿宋" w:eastAsia="仿宋"/>
          <w:sz w:val="24"/>
        </w:rPr>
        <w:t xml:space="preserve">      </w:t>
      </w:r>
      <w:r>
        <w:rPr>
          <w:rFonts w:ascii="仿宋" w:hAnsi="仿宋" w:eastAsia="仿宋"/>
          <w:b/>
          <w:sz w:val="24"/>
        </w:rPr>
        <w:tab/>
      </w:r>
    </w:p>
    <w:p>
      <w:pPr>
        <w:widowControl w:val="0"/>
        <w:snapToGrid w:val="0"/>
        <w:spacing w:line="374" w:lineRule="atLeast"/>
        <w:ind w:left="209" w:firstLine="0"/>
        <w:jc w:val="left"/>
        <w:rPr>
          <w:rFonts w:ascii="仿宋" w:hAnsi="仿宋" w:eastAsia="仿宋"/>
          <w:b/>
          <w:sz w:val="24"/>
        </w:rPr>
      </w:pPr>
    </w:p>
    <w:p>
      <w:pPr>
        <w:widowControl w:val="0"/>
        <w:snapToGrid w:val="0"/>
        <w:spacing w:line="374" w:lineRule="atLeast"/>
        <w:ind w:firstLine="236" w:firstLineChars="98"/>
        <w:jc w:val="left"/>
        <w:rPr>
          <w:rFonts w:ascii="仿宋" w:hAnsi="仿宋" w:eastAsia="仿宋"/>
        </w:rPr>
      </w:pPr>
      <w:r>
        <w:rPr>
          <w:rFonts w:ascii="仿宋" w:hAnsi="仿宋" w:eastAsia="仿宋"/>
          <w:b/>
          <w:sz w:val="24"/>
        </w:rPr>
        <w:t>(2)</w:t>
      </w:r>
      <w:r>
        <w:rPr>
          <w:rFonts w:hint="eastAsia" w:ascii="仿宋" w:hAnsi="仿宋" w:eastAsia="仿宋"/>
          <w:sz w:val="24"/>
        </w:rPr>
        <w:t>药品应溶解成溶液后方可加入炉内；配制和加药液时，应采取安全措施。</w:t>
      </w:r>
    </w:p>
    <w:p>
      <w:pPr>
        <w:widowControl w:val="0"/>
        <w:snapToGrid w:val="0"/>
        <w:spacing w:line="374" w:lineRule="atLeast"/>
        <w:ind w:firstLine="0"/>
        <w:rPr>
          <w:rFonts w:ascii="仿宋" w:hAnsi="仿宋" w:eastAsia="仿宋"/>
        </w:rPr>
      </w:pPr>
      <w:r>
        <w:rPr>
          <w:rFonts w:ascii="仿宋" w:hAnsi="仿宋" w:eastAsia="仿宋"/>
          <w:sz w:val="24"/>
        </w:rPr>
        <w:t xml:space="preserve">  (3) </w:t>
      </w:r>
      <w:r>
        <w:rPr>
          <w:rFonts w:hint="eastAsia" w:ascii="仿宋" w:hAnsi="仿宋" w:eastAsia="仿宋"/>
          <w:sz w:val="24"/>
        </w:rPr>
        <w:t>煮炉时间宜为</w:t>
      </w:r>
      <w:r>
        <w:rPr>
          <w:rFonts w:ascii="仿宋" w:hAnsi="仿宋" w:eastAsia="仿宋"/>
          <w:sz w:val="24"/>
        </w:rPr>
        <w:t>2</w:t>
      </w:r>
      <w:r>
        <w:rPr>
          <w:rFonts w:hint="eastAsia" w:ascii="仿宋" w:hAnsi="仿宋" w:eastAsia="仿宋"/>
          <w:sz w:val="24"/>
        </w:rPr>
        <w:t>～</w:t>
      </w:r>
      <w:r>
        <w:rPr>
          <w:rFonts w:ascii="仿宋" w:hAnsi="仿宋" w:eastAsia="仿宋"/>
          <w:sz w:val="24"/>
        </w:rPr>
        <w:t>3</w:t>
      </w:r>
      <w:r>
        <w:rPr>
          <w:rFonts w:hint="eastAsia" w:ascii="仿宋" w:hAnsi="仿宋" w:eastAsia="仿宋"/>
          <w:sz w:val="24"/>
        </w:rPr>
        <w:t>天。煮炉的最后</w:t>
      </w:r>
      <w:r>
        <w:rPr>
          <w:rFonts w:ascii="仿宋" w:hAnsi="仿宋" w:eastAsia="仿宋"/>
          <w:sz w:val="24"/>
        </w:rPr>
        <w:t>24h</w:t>
      </w:r>
      <w:r>
        <w:rPr>
          <w:rFonts w:hint="eastAsia" w:ascii="仿宋" w:hAnsi="仿宋" w:eastAsia="仿宋"/>
          <w:sz w:val="24"/>
        </w:rPr>
        <w:t>宜使压力保持在额定工作压力的</w:t>
      </w:r>
      <w:r>
        <w:rPr>
          <w:rFonts w:ascii="仿宋" w:hAnsi="仿宋" w:eastAsia="仿宋"/>
          <w:sz w:val="24"/>
        </w:rPr>
        <w:t>75</w:t>
      </w:r>
      <w:r>
        <w:rPr>
          <w:rFonts w:hint="eastAsia" w:ascii="仿宋" w:hAnsi="仿宋" w:eastAsia="仿宋"/>
          <w:sz w:val="24"/>
        </w:rPr>
        <w:t>％；当在较低的压力下煮炉时，应适当地延长煮炉时间。</w:t>
      </w:r>
    </w:p>
    <w:p>
      <w:pPr>
        <w:widowControl w:val="0"/>
        <w:snapToGrid w:val="0"/>
        <w:spacing w:line="374" w:lineRule="atLeast"/>
        <w:ind w:firstLine="0"/>
        <w:rPr>
          <w:rFonts w:ascii="仿宋" w:hAnsi="仿宋" w:eastAsia="仿宋"/>
        </w:rPr>
      </w:pPr>
      <w:r>
        <w:rPr>
          <w:rFonts w:ascii="仿宋" w:hAnsi="仿宋" w:eastAsia="仿宋"/>
          <w:sz w:val="24"/>
        </w:rPr>
        <w:t xml:space="preserve">  (4)</w:t>
      </w:r>
      <w:r>
        <w:rPr>
          <w:rFonts w:hint="eastAsia" w:ascii="仿宋" w:hAnsi="仿宋" w:eastAsia="仿宋"/>
          <w:sz w:val="24"/>
        </w:rPr>
        <w:t>煮炉期间，应定期从锅筒取水样，进行水质分析。当炉水碱度低于</w:t>
      </w:r>
      <w:r>
        <w:rPr>
          <w:rFonts w:ascii="仿宋" w:hAnsi="仿宋" w:eastAsia="仿宋"/>
          <w:sz w:val="24"/>
        </w:rPr>
        <w:t>45moI/L</w:t>
      </w:r>
      <w:r>
        <w:rPr>
          <w:rFonts w:hint="eastAsia" w:ascii="仿宋" w:hAnsi="仿宋" w:eastAsia="仿宋"/>
          <w:sz w:val="24"/>
        </w:rPr>
        <w:t>时，应补充加药。</w:t>
      </w:r>
    </w:p>
    <w:p>
      <w:pPr>
        <w:widowControl w:val="0"/>
        <w:snapToGrid w:val="0"/>
        <w:spacing w:line="374" w:lineRule="atLeast"/>
        <w:ind w:firstLine="0"/>
        <w:rPr>
          <w:rFonts w:ascii="仿宋" w:hAnsi="仿宋" w:eastAsia="仿宋"/>
        </w:rPr>
      </w:pPr>
      <w:r>
        <w:rPr>
          <w:rFonts w:ascii="仿宋" w:hAnsi="仿宋" w:eastAsia="仿宋"/>
          <w:sz w:val="24"/>
        </w:rPr>
        <w:t xml:space="preserve">  (5) </w:t>
      </w:r>
      <w:r>
        <w:rPr>
          <w:rFonts w:hint="eastAsia" w:ascii="仿宋" w:hAnsi="仿宋" w:eastAsia="仿宋"/>
          <w:sz w:val="24"/>
        </w:rPr>
        <w:t>煮炉结束后，应交替进行持续上水和排污，直到水质达到运行标准；然后应停炉排水，冲洗锅炉内部和曾与药液接触锅炉的阀门，并应清除锅筒内的沉积物，检查排污阀，无堵塞现象。</w:t>
      </w:r>
    </w:p>
    <w:p>
      <w:pPr>
        <w:widowControl w:val="0"/>
        <w:snapToGrid w:val="0"/>
        <w:spacing w:line="374" w:lineRule="atLeast"/>
        <w:ind w:firstLine="0"/>
        <w:rPr>
          <w:rFonts w:ascii="仿宋" w:hAnsi="仿宋" w:eastAsia="仿宋"/>
        </w:rPr>
      </w:pPr>
      <w:r>
        <w:rPr>
          <w:rFonts w:ascii="仿宋" w:hAnsi="仿宋" w:eastAsia="仿宋"/>
          <w:sz w:val="24"/>
        </w:rPr>
        <w:t xml:space="preserve">    6</w:t>
      </w:r>
      <w:r>
        <w:rPr>
          <w:rFonts w:hint="eastAsia" w:ascii="仿宋" w:hAnsi="仿宋" w:eastAsia="仿宋"/>
          <w:sz w:val="24"/>
        </w:rPr>
        <w:t>）煮炉后检查锅筒内壁，其内壁应无油垢；擦去附着物后，金属表面应无绣斑。</w:t>
      </w:r>
    </w:p>
    <w:p>
      <w:pPr>
        <w:widowControl w:val="0"/>
        <w:snapToGrid w:val="0"/>
        <w:spacing w:line="374" w:lineRule="atLeast"/>
        <w:ind w:firstLine="0"/>
        <w:rPr>
          <w:rFonts w:ascii="仿宋" w:hAnsi="仿宋" w:eastAsia="仿宋"/>
        </w:rPr>
      </w:pPr>
      <w:r>
        <w:rPr>
          <w:rFonts w:ascii="仿宋" w:hAnsi="仿宋" w:eastAsia="仿宋"/>
          <w:sz w:val="24"/>
        </w:rPr>
        <w:t>4</w:t>
      </w:r>
      <w:r>
        <w:rPr>
          <w:rFonts w:hint="eastAsia" w:ascii="仿宋" w:hAnsi="仿宋" w:eastAsia="仿宋"/>
          <w:b/>
          <w:sz w:val="24"/>
        </w:rPr>
        <w:t>、锅炉调试</w:t>
      </w:r>
      <w:r>
        <w:rPr>
          <w:rFonts w:ascii="仿宋" w:hAnsi="仿宋" w:eastAsia="仿宋"/>
          <w:b/>
          <w:sz w:val="24"/>
        </w:rPr>
        <w:t xml:space="preserve"> </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1</w:t>
      </w:r>
      <w:r>
        <w:rPr>
          <w:rFonts w:hint="eastAsia" w:ascii="仿宋" w:hAnsi="仿宋" w:eastAsia="仿宋"/>
          <w:sz w:val="24"/>
        </w:rPr>
        <w:t>）</w:t>
      </w:r>
      <w:r>
        <w:rPr>
          <w:rFonts w:hint="eastAsia" w:ascii="仿宋" w:hAnsi="仿宋" w:eastAsia="仿宋"/>
          <w:b/>
          <w:sz w:val="24"/>
        </w:rPr>
        <w:t>安装完毕，</w:t>
      </w:r>
      <w:r>
        <w:rPr>
          <w:rFonts w:hint="eastAsia" w:ascii="仿宋" w:hAnsi="仿宋" w:eastAsia="仿宋"/>
          <w:sz w:val="24"/>
        </w:rPr>
        <w:t>煮</w:t>
      </w:r>
      <w:r>
        <w:rPr>
          <w:rFonts w:hint="eastAsia" w:ascii="仿宋" w:hAnsi="仿宋" w:eastAsia="仿宋"/>
          <w:b/>
          <w:sz w:val="24"/>
        </w:rPr>
        <w:t>炉后，依次检查管路系统、供电系统、转动设备、电气控制线路，确定正确无误后，通过给水泵向锅炉内补水；检查管路联结部位有无渗漏</w:t>
      </w:r>
      <w:r>
        <w:rPr>
          <w:rFonts w:hint="eastAsia" w:ascii="仿宋" w:hAnsi="仿宋" w:eastAsia="仿宋"/>
          <w:sz w:val="24"/>
        </w:rPr>
        <w:t>。</w:t>
      </w:r>
    </w:p>
    <w:p>
      <w:pPr>
        <w:widowControl w:val="0"/>
        <w:snapToGrid w:val="0"/>
        <w:spacing w:line="374" w:lineRule="atLeast"/>
        <w:ind w:firstLine="476"/>
        <w:rPr>
          <w:rFonts w:ascii="仿宋" w:hAnsi="仿宋" w:eastAsia="仿宋"/>
        </w:rPr>
      </w:pPr>
      <w:r>
        <w:rPr>
          <w:rFonts w:ascii="仿宋" w:hAnsi="仿宋" w:eastAsia="仿宋"/>
          <w:sz w:val="24"/>
        </w:rPr>
        <w:t>2</w:t>
      </w:r>
      <w:r>
        <w:rPr>
          <w:rFonts w:hint="eastAsia" w:ascii="仿宋" w:hAnsi="仿宋" w:eastAsia="仿宋"/>
          <w:sz w:val="24"/>
        </w:rPr>
        <w:t>）按照用户要求设定控制器状态。</w:t>
      </w:r>
    </w:p>
    <w:p>
      <w:pPr>
        <w:widowControl w:val="0"/>
        <w:snapToGrid w:val="0"/>
        <w:spacing w:line="374" w:lineRule="atLeast"/>
        <w:ind w:firstLine="0"/>
        <w:jc w:val="left"/>
        <w:rPr>
          <w:rFonts w:ascii="仿宋" w:hAnsi="仿宋" w:eastAsia="仿宋"/>
        </w:rPr>
      </w:pPr>
      <w:r>
        <w:rPr>
          <w:rFonts w:ascii="仿宋" w:hAnsi="仿宋" w:eastAsia="仿宋"/>
          <w:u w:val="none" w:color="auto"/>
        </w:rPr>
        <mc:AlternateContent>
          <mc:Choice Requires="wps">
            <w:drawing>
              <wp:anchor distT="0" distB="0" distL="114300" distR="114300" simplePos="0" relativeHeight="251689984" behindDoc="0" locked="0" layoutInCell="0" allowOverlap="1">
                <wp:simplePos x="0" y="0"/>
                <wp:positionH relativeFrom="page">
                  <wp:posOffset>1102360</wp:posOffset>
                </wp:positionH>
                <wp:positionV relativeFrom="page">
                  <wp:posOffset>638175</wp:posOffset>
                </wp:positionV>
                <wp:extent cx="5799455" cy="3175"/>
                <wp:effectExtent l="0" t="23495" r="10795" b="30480"/>
                <wp:wrapNone/>
                <wp:docPr id="6" name="直接连接符 6"/>
                <wp:cNvGraphicFramePr/>
                <a:graphic xmlns:a="http://schemas.openxmlformats.org/drawingml/2006/main">
                  <a:graphicData uri="http://schemas.microsoft.com/office/word/2010/wordprocessingShape">
                    <wps:wsp>
                      <wps:cNvCnPr/>
                      <wps:spPr>
                        <a:xfrm>
                          <a:off x="0" y="0"/>
                          <a:ext cx="5799455" cy="3175"/>
                        </a:xfrm>
                        <a:prstGeom prst="line">
                          <a:avLst/>
                        </a:prstGeom>
                        <a:ln w="46800" cap="flat" cmpd="thickThin">
                          <a:solidFill>
                            <a:srgbClr val="000000"/>
                          </a:solidFill>
                          <a:prstDash val="solid"/>
                          <a:headEnd type="none" w="med" len="med"/>
                          <a:tailEnd type="none" w="med" len="med"/>
                        </a:ln>
                        <a:effectLst>
                          <a:outerShdw algn="ctr" rotWithShape="0">
                            <a:srgbClr val="C0C0C0"/>
                          </a:outerShdw>
                        </a:effectLst>
                      </wps:spPr>
                      <wps:bodyPr upright="1"/>
                    </wps:wsp>
                  </a:graphicData>
                </a:graphic>
              </wp:anchor>
            </w:drawing>
          </mc:Choice>
          <mc:Fallback>
            <w:pict>
              <v:line id="_x0000_s1026" o:spid="_x0000_s1026" o:spt="20" style="position:absolute;left:0pt;margin-left:86.8pt;margin-top:50.25pt;height:0.25pt;width:456.65pt;mso-position-horizontal-relative:page;mso-position-vertical-relative:page;z-index:251689984;mso-width-relative:page;mso-height-relative:page;" filled="f" stroked="t" coordsize="21600,21600" o:allowincell="f" o:gfxdata="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OTIj1PXAAAADAEAAA8AAAAAAAAAAQAgAAAAIgAAAGRycy9kb3ducmV2LnhtbFBLAQIUABQA&#10;AAAIAIdO4kCJ00t7KgIAAFkEAAAOAAAAAAAAAAEAIAAAACYBAABkcnMvZTJvRG9jLnhtbFBLBQYA&#10;AAAABgAGAFkBAADCBQAAAAA=&#10;">
                <v:fill on="f" focussize="0,0"/>
                <v:stroke weight="3.68503937007874pt" color="#000000" linestyle="thickThin" joinstyle="round"/>
                <v:imagedata o:title=""/>
                <o:lock v:ext="edit" aspectratio="f"/>
                <v:shadow on="t" color="#C0C0C0" offset="0pt,0pt" origin="0f,0f" matrix="65536f,0f,0f,65536f"/>
              </v:line>
            </w:pict>
          </mc:Fallback>
        </mc:AlternateContent>
      </w:r>
      <w:r>
        <w:rPr>
          <w:rFonts w:ascii="仿宋" w:hAnsi="仿宋" w:eastAsia="仿宋"/>
          <w:b/>
          <w:sz w:val="24"/>
        </w:rPr>
        <w:t xml:space="preserve">  </w:t>
      </w:r>
      <w:r>
        <w:rPr>
          <w:rFonts w:hint="eastAsia" w:ascii="仿宋" w:hAnsi="仿宋" w:eastAsia="仿宋"/>
          <w:sz w:val="24"/>
        </w:rPr>
        <w:t>（</w:t>
      </w:r>
      <w:r>
        <w:rPr>
          <w:rFonts w:ascii="仿宋" w:hAnsi="仿宋" w:eastAsia="仿宋"/>
          <w:sz w:val="24"/>
        </w:rPr>
        <w:t>3</w:t>
      </w:r>
      <w:r>
        <w:rPr>
          <w:rFonts w:hint="eastAsia" w:ascii="仿宋" w:hAnsi="仿宋" w:eastAsia="仿宋"/>
          <w:sz w:val="24"/>
        </w:rPr>
        <w:t>）合上电源，按控制器电源按钮，控制器进入工作状态，加热管开始启动。如加</w:t>
      </w:r>
    </w:p>
    <w:p>
      <w:pPr>
        <w:widowControl w:val="0"/>
        <w:snapToGrid w:val="0"/>
        <w:spacing w:line="374" w:lineRule="atLeast"/>
        <w:ind w:firstLine="0"/>
        <w:jc w:val="left"/>
        <w:rPr>
          <w:rFonts w:ascii="仿宋" w:hAnsi="仿宋" w:eastAsia="仿宋"/>
        </w:rPr>
      </w:pPr>
      <w:r>
        <w:rPr>
          <w:rFonts w:hint="eastAsia" w:ascii="仿宋" w:hAnsi="仿宋" w:eastAsia="仿宋"/>
          <w:sz w:val="24"/>
        </w:rPr>
        <w:t>热管不能正常启动，则控制器出现故障信号，发出报警，排除控制器故障后，按控制器复位键，使控制器再次进入工作状态，加热管启动，开始正常运行。</w:t>
      </w:r>
    </w:p>
    <w:p>
      <w:pPr>
        <w:widowControl w:val="0"/>
        <w:snapToGrid w:val="0"/>
        <w:spacing w:line="345" w:lineRule="atLeast"/>
        <w:ind w:firstLine="0"/>
        <w:rPr>
          <w:rFonts w:ascii="仿宋" w:hAnsi="仿宋" w:eastAsia="仿宋"/>
        </w:rPr>
      </w:pPr>
      <w:r>
        <w:rPr>
          <w:rFonts w:ascii="仿宋" w:hAnsi="仿宋" w:eastAsia="仿宋"/>
          <w:sz w:val="24"/>
        </w:rPr>
        <w:t xml:space="preserve">  </w:t>
      </w:r>
    </w:p>
    <w:p>
      <w:pPr>
        <w:widowControl w:val="0"/>
        <w:snapToGrid w:val="0"/>
        <w:spacing w:line="345" w:lineRule="atLeast"/>
        <w:ind w:firstLine="0"/>
        <w:rPr>
          <w:rFonts w:ascii="仿宋" w:hAnsi="仿宋" w:eastAsia="仿宋"/>
          <w:b/>
          <w:sz w:val="24"/>
        </w:rPr>
      </w:pPr>
      <w:r>
        <w:rPr>
          <w:rFonts w:ascii="仿宋" w:hAnsi="仿宋" w:eastAsia="仿宋"/>
          <w:sz w:val="24"/>
        </w:rPr>
        <w:t>5</w:t>
      </w:r>
      <w:r>
        <w:rPr>
          <w:rFonts w:hint="eastAsia" w:ascii="仿宋" w:hAnsi="仿宋" w:eastAsia="仿宋"/>
          <w:b/>
          <w:sz w:val="24"/>
        </w:rPr>
        <w:t>、运行操作</w:t>
      </w:r>
    </w:p>
    <w:p>
      <w:pPr>
        <w:widowControl w:val="0"/>
        <w:snapToGrid w:val="0"/>
        <w:spacing w:line="374" w:lineRule="atLeast"/>
        <w:ind w:firstLine="600" w:firstLineChars="250"/>
        <w:jc w:val="left"/>
        <w:rPr>
          <w:rFonts w:ascii="仿宋" w:hAnsi="仿宋" w:eastAsia="仿宋"/>
        </w:rPr>
      </w:pPr>
      <w:r>
        <w:rPr>
          <w:rFonts w:hint="eastAsia" w:ascii="仿宋" w:hAnsi="仿宋" w:eastAsia="仿宋"/>
          <w:sz w:val="24"/>
        </w:rPr>
        <w:t>锅炉的“运行操作”应符合“</w:t>
      </w:r>
      <w:r>
        <w:rPr>
          <w:rFonts w:ascii="仿宋" w:hAnsi="仿宋" w:eastAsia="仿宋"/>
          <w:sz w:val="24"/>
        </w:rPr>
        <w:t xml:space="preserve">TSG </w:t>
      </w:r>
      <w:r>
        <w:rPr>
          <w:rFonts w:hint="eastAsia" w:ascii="仿宋" w:hAnsi="仿宋" w:eastAsia="仿宋"/>
          <w:sz w:val="24"/>
        </w:rPr>
        <w:t>91</w:t>
      </w:r>
      <w:r>
        <w:rPr>
          <w:rFonts w:ascii="仿宋" w:hAnsi="仿宋" w:eastAsia="仿宋"/>
          <w:sz w:val="24"/>
        </w:rPr>
        <w:t>-20</w:t>
      </w:r>
      <w:r>
        <w:rPr>
          <w:rFonts w:hint="eastAsia" w:ascii="仿宋" w:hAnsi="仿宋" w:eastAsia="仿宋"/>
          <w:sz w:val="24"/>
        </w:rPr>
        <w:t>21</w:t>
      </w:r>
      <w:r>
        <w:rPr>
          <w:rFonts w:ascii="仿宋" w:hAnsi="仿宋" w:eastAsia="仿宋"/>
          <w:sz w:val="24"/>
        </w:rPr>
        <w:t xml:space="preserve"> </w:t>
      </w:r>
      <w:r>
        <w:rPr>
          <w:rFonts w:hint="eastAsia" w:ascii="仿宋" w:hAnsi="仿宋" w:eastAsia="仿宋"/>
          <w:sz w:val="24"/>
        </w:rPr>
        <w:t>《锅炉节能环保技术规程》</w:t>
      </w:r>
      <w:r>
        <w:rPr>
          <w:rFonts w:ascii="仿宋" w:hAnsi="仿宋" w:eastAsia="仿宋"/>
          <w:sz w:val="24"/>
        </w:rPr>
        <w:t xml:space="preserve"> </w:t>
      </w:r>
      <w:r>
        <w:rPr>
          <w:rFonts w:hint="eastAsia" w:ascii="仿宋" w:hAnsi="仿宋" w:eastAsia="仿宋"/>
          <w:sz w:val="24"/>
        </w:rPr>
        <w:t>第五章”的规定。</w:t>
      </w:r>
    </w:p>
    <w:tbl>
      <w:tblPr>
        <w:tblStyle w:val="13"/>
        <w:tblpPr w:leftFromText="180" w:rightFromText="180" w:vertAnchor="text" w:horzAnchor="margin" w:tblpXSpec="center" w:tblpY="28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69" w:hRule="atLeast"/>
        </w:trPr>
        <w:tc>
          <w:tcPr>
            <w:tcW w:w="7364" w:type="dxa"/>
            <w:tcBorders>
              <w:top w:val="single" w:color="000000" w:sz="4" w:space="0"/>
              <w:left w:val="single" w:color="000000" w:sz="4" w:space="0"/>
              <w:bottom w:val="single" w:color="000000" w:sz="4" w:space="0"/>
              <w:right w:val="single" w:color="000000" w:sz="4" w:space="0"/>
            </w:tcBorders>
            <w:noWrap w:val="0"/>
            <w:vAlign w:val="top"/>
          </w:tcPr>
          <w:p>
            <w:pPr>
              <w:widowControl w:val="0"/>
              <w:snapToGrid w:val="0"/>
              <w:spacing w:line="328" w:lineRule="atLeast"/>
              <w:ind w:firstLine="0"/>
              <w:jc w:val="center"/>
              <w:rPr>
                <w:rFonts w:ascii="仿宋" w:hAnsi="仿宋" w:eastAsia="仿宋"/>
                <w:b/>
                <w:sz w:val="24"/>
              </w:rPr>
            </w:pPr>
            <w:r>
              <w:rPr>
                <w:rFonts w:hint="eastAsia" w:ascii="仿宋" w:hAnsi="仿宋" w:eastAsia="仿宋"/>
                <w:b/>
                <w:sz w:val="28"/>
              </w:rPr>
              <w:t>特别提示</w:t>
            </w:r>
          </w:p>
          <w:p>
            <w:pPr>
              <w:widowControl w:val="0"/>
              <w:snapToGrid w:val="0"/>
              <w:spacing w:line="289" w:lineRule="atLeast"/>
              <w:ind w:firstLine="0"/>
              <w:jc w:val="left"/>
              <w:rPr>
                <w:rFonts w:ascii="仿宋" w:hAnsi="仿宋" w:eastAsia="仿宋"/>
                <w:b/>
                <w:sz w:val="24"/>
              </w:rPr>
            </w:pPr>
            <w:r>
              <w:rPr>
                <w:rFonts w:ascii="仿宋" w:hAnsi="仿宋" w:eastAsia="仿宋"/>
                <w:sz w:val="24"/>
              </w:rPr>
              <w:t>1</w:t>
            </w:r>
            <w:r>
              <w:rPr>
                <w:rFonts w:hint="eastAsia" w:ascii="仿宋" w:hAnsi="仿宋" w:eastAsia="仿宋"/>
                <w:sz w:val="24"/>
              </w:rPr>
              <w:t>、使用前，管理、操作人员应详细阅读产品安装使用说明书、熟悉图纸对设备做到心中有数。</w:t>
            </w:r>
          </w:p>
          <w:p>
            <w:pPr>
              <w:widowControl w:val="0"/>
              <w:snapToGrid w:val="0"/>
              <w:spacing w:line="289" w:lineRule="atLeast"/>
              <w:ind w:firstLine="0"/>
              <w:jc w:val="left"/>
              <w:rPr>
                <w:rFonts w:ascii="仿宋" w:hAnsi="仿宋" w:eastAsia="仿宋"/>
                <w:b/>
                <w:sz w:val="24"/>
              </w:rPr>
            </w:pPr>
            <w:r>
              <w:rPr>
                <w:rFonts w:ascii="仿宋" w:hAnsi="仿宋" w:eastAsia="仿宋"/>
                <w:sz w:val="24"/>
              </w:rPr>
              <w:t>2</w:t>
            </w:r>
            <w:r>
              <w:rPr>
                <w:rFonts w:hint="eastAsia" w:ascii="仿宋" w:hAnsi="仿宋" w:eastAsia="仿宋"/>
                <w:sz w:val="24"/>
              </w:rPr>
              <w:t>、锅炉运行时，锅炉水位在任何情况下不准低于最低安全水位！！</w:t>
            </w:r>
          </w:p>
          <w:p>
            <w:pPr>
              <w:widowControl w:val="0"/>
              <w:snapToGrid w:val="0"/>
              <w:spacing w:line="289" w:lineRule="atLeast"/>
              <w:ind w:firstLine="0"/>
              <w:jc w:val="left"/>
              <w:rPr>
                <w:rFonts w:ascii="仿宋" w:hAnsi="仿宋" w:eastAsia="仿宋"/>
                <w:b/>
                <w:sz w:val="24"/>
              </w:rPr>
            </w:pPr>
            <w:r>
              <w:rPr>
                <w:rFonts w:ascii="仿宋" w:hAnsi="仿宋" w:eastAsia="仿宋"/>
                <w:sz w:val="24"/>
              </w:rPr>
              <w:t>3</w:t>
            </w:r>
            <w:r>
              <w:rPr>
                <w:rFonts w:hint="eastAsia" w:ascii="仿宋" w:hAnsi="仿宋" w:eastAsia="仿宋"/>
                <w:sz w:val="24"/>
              </w:rPr>
              <w:t>、压力表、水位表、安全阀在运行时管理及操作不当，会危机锅炉安全！！</w:t>
            </w:r>
          </w:p>
        </w:tc>
      </w:tr>
    </w:tbl>
    <w:p>
      <w:pPr>
        <w:widowControl w:val="0"/>
        <w:snapToGrid w:val="0"/>
        <w:spacing w:line="345" w:lineRule="atLeast"/>
        <w:ind w:firstLine="238"/>
        <w:jc w:val="left"/>
        <w:rPr>
          <w:rFonts w:ascii="仿宋" w:hAnsi="仿宋" w:eastAsia="仿宋"/>
        </w:rPr>
      </w:pPr>
      <w:r>
        <w:rPr>
          <w:rFonts w:ascii="仿宋" w:hAnsi="仿宋" w:eastAsia="仿宋"/>
          <w:sz w:val="24"/>
        </w:rPr>
        <w:t xml:space="preserve">      </w:t>
      </w:r>
      <w:r>
        <w:rPr>
          <w:rFonts w:ascii="仿宋" w:hAnsi="仿宋" w:eastAsia="仿宋"/>
          <w:b/>
          <w:sz w:val="24"/>
        </w:rPr>
        <w:t xml:space="preserve">   </w:t>
      </w:r>
    </w:p>
    <w:p>
      <w:pPr>
        <w:ind w:firstLine="0"/>
        <w:rPr>
          <w:rFonts w:ascii="仿宋" w:hAnsi="仿宋" w:eastAsia="仿宋"/>
          <w:b/>
          <w:sz w:val="24"/>
        </w:rPr>
      </w:pPr>
      <w:r>
        <w:rPr>
          <w:rFonts w:ascii="仿宋" w:hAnsi="仿宋" w:eastAsia="仿宋"/>
          <w:u w:val="none" w:color="auto"/>
        </w:rPr>
        <mc:AlternateContent>
          <mc:Choice Requires="wpg">
            <w:drawing>
              <wp:anchor distT="107950" distB="107950" distL="107950" distR="107950" simplePos="0" relativeHeight="251687936" behindDoc="0" locked="0" layoutInCell="0" allowOverlap="1">
                <wp:simplePos x="0" y="0"/>
                <wp:positionH relativeFrom="page">
                  <wp:posOffset>712470</wp:posOffset>
                </wp:positionH>
                <wp:positionV relativeFrom="page">
                  <wp:posOffset>-10490200</wp:posOffset>
                </wp:positionV>
                <wp:extent cx="5968365" cy="226695"/>
                <wp:effectExtent l="0" t="0" r="0" b="8890"/>
                <wp:wrapSquare wrapText="largest"/>
                <wp:docPr id="4" name="组合 4"/>
                <wp:cNvGraphicFramePr/>
                <a:graphic xmlns:a="http://schemas.openxmlformats.org/drawingml/2006/main">
                  <a:graphicData uri="http://schemas.microsoft.com/office/word/2010/wordprocessingGroup">
                    <wpg:wgp>
                      <wpg:cNvGrpSpPr/>
                      <wpg:grpSpPr>
                        <a:xfrm>
                          <a:off x="0" y="0"/>
                          <a:ext cx="5968365" cy="226695"/>
                          <a:chOff x="0" y="0"/>
                          <a:chExt cx="5968365" cy="226695"/>
                        </a:xfrm>
                      </wpg:grpSpPr>
                      <wps:wsp>
                        <wps:cNvPr id="2" name="直接连接符 2"/>
                        <wps:cNvCnPr/>
                        <wps:spPr>
                          <a:xfrm>
                            <a:off x="154305" y="179705"/>
                            <a:ext cx="5791835" cy="3175"/>
                          </a:xfrm>
                          <a:prstGeom prst="line">
                            <a:avLst/>
                          </a:prstGeom>
                          <a:ln w="43200" cap="flat" cmpd="thickThin">
                            <a:solidFill>
                              <a:srgbClr val="000000"/>
                            </a:solidFill>
                            <a:prstDash val="solid"/>
                            <a:headEnd type="none" w="med" len="med"/>
                            <a:tailEnd type="none" w="med" len="med"/>
                          </a:ln>
                          <a:effectLst>
                            <a:outerShdw algn="ctr" rotWithShape="0">
                              <a:srgbClr val="C0C0C0"/>
                            </a:outerShdw>
                          </a:effectLst>
                        </wps:spPr>
                        <wps:bodyPr upright="1"/>
                      </wps:wsp>
                      <pic:pic xmlns:pic="http://schemas.openxmlformats.org/drawingml/2006/picture">
                        <pic:nvPicPr>
                          <pic:cNvPr id="3" name="图片 28"/>
                          <pic:cNvPicPr>
                            <a:picLocks noChangeAspect="1"/>
                          </pic:cNvPicPr>
                        </pic:nvPicPr>
                        <pic:blipFill>
                          <a:blip r:embed="rId23">
                            <a:lum contrast="-2"/>
                          </a:blip>
                          <a:stretch>
                            <a:fillRect/>
                          </a:stretch>
                        </pic:blipFill>
                        <pic:spPr>
                          <a:xfrm>
                            <a:off x="6985" y="6985"/>
                            <a:ext cx="266065" cy="212090"/>
                          </a:xfrm>
                          <a:prstGeom prst="rect">
                            <a:avLst/>
                          </a:prstGeom>
                          <a:noFill/>
                          <a:ln>
                            <a:noFill/>
                          </a:ln>
                          <a:effectLst>
                            <a:outerShdw algn="ctr" rotWithShape="0">
                              <a:srgbClr val="A0A0A4"/>
                            </a:outerShdw>
                          </a:effectLst>
                        </pic:spPr>
                      </pic:pic>
                    </wpg:wgp>
                  </a:graphicData>
                </a:graphic>
              </wp:anchor>
            </w:drawing>
          </mc:Choice>
          <mc:Fallback>
            <w:pict>
              <v:group id="_x0000_s1026" o:spid="_x0000_s1026" o:spt="203" style="position:absolute;left:0pt;margin-left:56.1pt;margin-top:-826pt;height:17.85pt;width:469.95pt;mso-position-horizontal-relative:page;mso-position-vertical-relative:page;mso-wrap-distance-bottom:8.5pt;mso-wrap-distance-left:8.5pt;mso-wrap-distance-right:8.5pt;mso-wrap-distance-top:8.5pt;z-index:251687936;mso-width-relative:page;mso-height-relative:page;" coordsize="5968365,226695" o:allowincell="f" o:gfxdata="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omDr62AAAAIQEAABkAAABk&#10;cnMvX3JlbHMvZTJvRG9jLnhtbC5yZWxzhY9BasMwEEX3hdxBzD6WnUUoxbI3oeBtSA4wSGNZxBoJ&#10;SS317SPIJoFAl/M//z2mH//8Kn4pZRdYQde0IIh1MI6tguvle/8JIhdkg2tgUrBRhnHYffRnWrHU&#10;UV5czKJSOCtYSolfUma9kMfchEhcmzkkj6WeycqI+oaW5KFtjzI9M2B4YYrJKEiT6UBctljN/7PD&#10;PDtNp6B/PHF5o5DOV3cFYrJUFHgyDh9h10S2IIdevjw23AF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">
                <o:lock v:ext="edit" aspectratio="f"/>
                <v:line id="_x0000_s1026" o:spid="_x0000_s1026" o:spt="20" style="position:absolute;left:154305;top:179705;height:3175;width:5791835;" filled="f" stroked="t" coordsize="21600,21600" o:gfxdata="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dT8zS8AAAA&#10;2gAAAA8AAAAAAAAAAQAgAAAAIgAAAGRycy9kb3ducmV2LnhtbFBLAQIUABQAAAAIAIdO4kAzLwWe&#10;OwAAADkAAAAQAAAAAAAAAAEAIAAAAAsBAABkcnMvc2hhcGV4bWwueG1sUEsFBgAAAAAGAAYAWwEA&#10;ALUDAAAAAA==&#10;">
                  <v:fill on="f" focussize="0,0"/>
                  <v:stroke weight="3.40157480314961pt" color="#000000" linestyle="thickThin" joinstyle="round"/>
                  <v:imagedata o:title=""/>
                  <o:lock v:ext="edit" aspectratio="f"/>
                  <v:shadow on="t" color="#C0C0C0" offset="0pt,0pt" origin="0f,0f" matrix="65536f,0f,0f,65536f"/>
                </v:line>
                <v:shape id="图片 28" o:spid="_x0000_s1026" o:spt="75" type="#_x0000_t75" style="position:absolute;left:6985;top:6985;height:212090;width:266065;" filled="f" o:preferrelative="t" stroked="f" coordsize="21600,21600" o:gfxdata="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z8RI7sAAADa&#10;AAAADwAAAAAAAAABACAAAAAiAAAAZHJzL2Rvd25yZXYueG1sUEsBAhQAFAAAAAgAh07iQDMvBZ47&#10;AAAAOQAAABAAAAAAAAAAAQAgAAAACgEAAGRycy9zaGFwZXhtbC54bWxQSwUGAAAAAAYABgBbAQAA&#10;tAMAAAAA&#10;">
                  <v:fill on="f" focussize="0,0"/>
                  <v:stroke on="f"/>
                  <v:imagedata r:id="rId23" gain="65534f" blacklevel="0f" o:title=""/>
                  <o:lock v:ext="edit" aspectratio="t"/>
                  <v:shadow on="t" color="#A0A0A4" offset="0pt,0pt" origin="0f,0f" matrix="65536f,0f,0f,65536f"/>
                </v:shape>
                <w10:wrap type="square" side="largest"/>
              </v:group>
            </w:pict>
          </mc:Fallback>
        </mc:AlternateContent>
      </w:r>
    </w:p>
    <w:p>
      <w:pPr>
        <w:widowControl w:val="0"/>
        <w:snapToGrid w:val="0"/>
        <w:spacing w:line="345" w:lineRule="atLeast"/>
        <w:ind w:firstLine="482" w:firstLineChars="200"/>
        <w:jc w:val="left"/>
        <w:rPr>
          <w:rFonts w:ascii="仿宋" w:hAnsi="仿宋" w:eastAsia="仿宋"/>
          <w:b/>
          <w:sz w:val="24"/>
        </w:rPr>
      </w:pPr>
    </w:p>
    <w:p>
      <w:pPr>
        <w:widowControl w:val="0"/>
        <w:snapToGrid w:val="0"/>
        <w:spacing w:line="345" w:lineRule="atLeast"/>
        <w:ind w:firstLine="482" w:firstLineChars="200"/>
        <w:jc w:val="left"/>
        <w:rPr>
          <w:rFonts w:ascii="仿宋" w:hAnsi="仿宋" w:eastAsia="仿宋"/>
          <w:b/>
          <w:sz w:val="24"/>
        </w:rPr>
      </w:pPr>
    </w:p>
    <w:p>
      <w:pPr>
        <w:widowControl w:val="0"/>
        <w:snapToGrid w:val="0"/>
        <w:spacing w:line="345" w:lineRule="atLeast"/>
        <w:ind w:firstLine="482" w:firstLineChars="200"/>
        <w:jc w:val="left"/>
        <w:rPr>
          <w:rFonts w:ascii="仿宋" w:hAnsi="仿宋" w:eastAsia="仿宋"/>
          <w:b/>
          <w:sz w:val="24"/>
        </w:rPr>
      </w:pPr>
    </w:p>
    <w:p>
      <w:pPr>
        <w:widowControl w:val="0"/>
        <w:snapToGrid w:val="0"/>
        <w:spacing w:line="345" w:lineRule="atLeast"/>
        <w:ind w:firstLine="482" w:firstLineChars="200"/>
        <w:jc w:val="left"/>
        <w:rPr>
          <w:rFonts w:ascii="仿宋" w:hAnsi="仿宋" w:eastAsia="仿宋"/>
          <w:b/>
          <w:sz w:val="24"/>
        </w:rPr>
      </w:pPr>
    </w:p>
    <w:p>
      <w:pPr>
        <w:widowControl w:val="0"/>
        <w:snapToGrid w:val="0"/>
        <w:spacing w:line="345" w:lineRule="atLeast"/>
        <w:ind w:firstLine="0"/>
        <w:jc w:val="left"/>
        <w:rPr>
          <w:rFonts w:ascii="仿宋" w:hAnsi="仿宋" w:eastAsia="仿宋"/>
          <w:b/>
          <w:sz w:val="24"/>
        </w:rPr>
      </w:pPr>
    </w:p>
    <w:p>
      <w:pPr>
        <w:widowControl w:val="0"/>
        <w:snapToGrid w:val="0"/>
        <w:spacing w:line="345" w:lineRule="atLeast"/>
        <w:ind w:firstLine="482" w:firstLineChars="200"/>
        <w:jc w:val="left"/>
        <w:rPr>
          <w:rFonts w:ascii="仿宋" w:hAnsi="仿宋" w:eastAsia="仿宋"/>
        </w:rPr>
      </w:pPr>
      <w:r>
        <w:rPr>
          <w:rFonts w:hint="eastAsia" w:ascii="仿宋" w:hAnsi="仿宋" w:eastAsia="仿宋"/>
          <w:b/>
          <w:sz w:val="24"/>
        </w:rPr>
        <w:t>锅炉启动、停炉等操作按</w:t>
      </w:r>
      <w:r>
        <w:rPr>
          <w:rFonts w:ascii="仿宋" w:hAnsi="仿宋" w:eastAsia="仿宋"/>
          <w:b/>
          <w:sz w:val="24"/>
        </w:rPr>
        <w:t>“</w:t>
      </w:r>
      <w:r>
        <w:rPr>
          <w:rFonts w:hint="eastAsia" w:ascii="仿宋" w:hAnsi="仿宋" w:eastAsia="仿宋"/>
          <w:b/>
          <w:sz w:val="24"/>
        </w:rPr>
        <w:t>控制器原理和控制器使用说明</w:t>
      </w:r>
      <w:r>
        <w:rPr>
          <w:rFonts w:ascii="仿宋" w:hAnsi="仿宋" w:eastAsia="仿宋"/>
          <w:b/>
          <w:sz w:val="24"/>
        </w:rPr>
        <w:t>”</w:t>
      </w:r>
      <w:r>
        <w:rPr>
          <w:rFonts w:hint="eastAsia" w:ascii="仿宋" w:hAnsi="仿宋" w:eastAsia="仿宋"/>
          <w:b/>
          <w:sz w:val="24"/>
        </w:rPr>
        <w:t>条进行，严密监视各电气元件和仪表运行情况。</w:t>
      </w:r>
    </w:p>
    <w:p>
      <w:pPr>
        <w:widowControl w:val="0"/>
        <w:snapToGrid w:val="0"/>
        <w:spacing w:line="345" w:lineRule="atLeast"/>
        <w:ind w:firstLine="240" w:firstLineChars="100"/>
        <w:jc w:val="left"/>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）锅炉从正常操作到正常供汽，必须按暖管、送汽、并炉分步进行。</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暖管：正式送汽前对蒸汽管道预热，单机运行时，蒸汽管路不太长，可采取升压与暖管同时进行，既所谓</w:t>
      </w:r>
      <w:r>
        <w:rPr>
          <w:rFonts w:ascii="仿宋" w:hAnsi="仿宋" w:eastAsia="仿宋"/>
          <w:sz w:val="24"/>
        </w:rPr>
        <w:t>“</w:t>
      </w:r>
      <w:r>
        <w:rPr>
          <w:rFonts w:hint="eastAsia" w:ascii="仿宋" w:hAnsi="仿宋" w:eastAsia="仿宋"/>
          <w:sz w:val="24"/>
        </w:rPr>
        <w:t>联合暖管</w:t>
      </w:r>
      <w:r>
        <w:rPr>
          <w:rFonts w:ascii="仿宋" w:hAnsi="仿宋" w:eastAsia="仿宋"/>
          <w:sz w:val="24"/>
        </w:rPr>
        <w:t>”</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送汽：当管路汽压接近锅筒汽压，疏水阀放出的全部是蒸汽时，须关闭疏水阀，全开主汽阀，开始正常供汽。</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2</w:t>
      </w:r>
      <w:r>
        <w:rPr>
          <w:rFonts w:hint="eastAsia" w:ascii="仿宋" w:hAnsi="仿宋" w:eastAsia="仿宋"/>
          <w:sz w:val="24"/>
        </w:rPr>
        <w:t>）排污</w:t>
      </w:r>
      <w:r>
        <w:rPr>
          <w:rFonts w:ascii="仿宋" w:hAnsi="仿宋" w:eastAsia="仿宋"/>
          <w:sz w:val="24"/>
        </w:rPr>
        <w:t xml:space="preserve">     </w:t>
      </w:r>
      <w:r>
        <w:rPr>
          <w:rFonts w:hint="eastAsia" w:ascii="仿宋" w:hAnsi="仿宋" w:eastAsia="仿宋"/>
          <w:sz w:val="24"/>
        </w:rPr>
        <w:t>根据检测锅炉水质，定期排放浓缩锅水。</w:t>
      </w:r>
    </w:p>
    <w:tbl>
      <w:tblPr>
        <w:tblStyle w:val="13"/>
        <w:tblpPr w:leftFromText="180" w:rightFromText="180" w:vertAnchor="text" w:horzAnchor="margin" w:tblpXSpec="center" w:tblpY="22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63" w:hRule="atLeast"/>
        </w:trPr>
        <w:tc>
          <w:tcPr>
            <w:tcW w:w="5679" w:type="dxa"/>
            <w:tcBorders>
              <w:top w:val="single" w:color="000000" w:sz="4" w:space="0"/>
              <w:left w:val="single" w:color="000000" w:sz="4" w:space="0"/>
              <w:bottom w:val="single" w:color="000000" w:sz="4" w:space="0"/>
              <w:right w:val="single" w:color="000000" w:sz="4" w:space="0"/>
            </w:tcBorders>
            <w:noWrap w:val="0"/>
            <w:vAlign w:val="top"/>
          </w:tcPr>
          <w:p>
            <w:pPr>
              <w:widowControl w:val="0"/>
              <w:snapToGrid w:val="0"/>
              <w:spacing w:line="289" w:lineRule="atLeast"/>
              <w:ind w:firstLine="0"/>
              <w:jc w:val="center"/>
              <w:rPr>
                <w:rFonts w:ascii="仿宋" w:hAnsi="仿宋" w:eastAsia="仿宋"/>
                <w:b/>
                <w:sz w:val="24"/>
              </w:rPr>
            </w:pPr>
            <w:r>
              <w:rPr>
                <w:rFonts w:hint="eastAsia" w:ascii="仿宋" w:hAnsi="仿宋" w:eastAsia="仿宋"/>
                <w:b/>
                <w:sz w:val="24"/>
              </w:rPr>
              <w:t>特别提示</w:t>
            </w:r>
          </w:p>
          <w:p>
            <w:pPr>
              <w:widowControl w:val="0"/>
              <w:snapToGrid w:val="0"/>
              <w:spacing w:line="289" w:lineRule="atLeast"/>
              <w:ind w:firstLine="0"/>
              <w:jc w:val="left"/>
              <w:rPr>
                <w:rFonts w:ascii="仿宋" w:hAnsi="仿宋" w:eastAsia="仿宋"/>
                <w:b/>
                <w:sz w:val="24"/>
              </w:rPr>
            </w:pPr>
          </w:p>
          <w:p>
            <w:pPr>
              <w:widowControl w:val="0"/>
              <w:snapToGrid w:val="0"/>
              <w:spacing w:line="289" w:lineRule="atLeast"/>
              <w:ind w:firstLine="0"/>
              <w:jc w:val="center"/>
              <w:rPr>
                <w:rFonts w:ascii="仿宋" w:hAnsi="仿宋" w:eastAsia="仿宋"/>
                <w:b/>
                <w:sz w:val="24"/>
              </w:rPr>
            </w:pPr>
            <w:r>
              <w:rPr>
                <w:rFonts w:ascii="仿宋" w:hAnsi="仿宋" w:eastAsia="仿宋"/>
                <w:sz w:val="24"/>
              </w:rPr>
              <w:t xml:space="preserve">    </w:t>
            </w:r>
            <w:r>
              <w:rPr>
                <w:rFonts w:hint="eastAsia" w:ascii="仿宋" w:hAnsi="仿宋" w:eastAsia="仿宋"/>
                <w:b/>
                <w:sz w:val="24"/>
              </w:rPr>
              <w:t>不按规定排污，会造成锅炉结垢、蒸汽带水！！</w:t>
            </w:r>
          </w:p>
        </w:tc>
      </w:tr>
    </w:tbl>
    <w:p>
      <w:pPr>
        <w:widowControl w:val="0"/>
        <w:snapToGrid w:val="0"/>
        <w:spacing w:line="374" w:lineRule="atLeast"/>
        <w:ind w:firstLine="0"/>
        <w:jc w:val="left"/>
        <w:rPr>
          <w:rFonts w:ascii="仿宋" w:hAnsi="仿宋" w:eastAsia="仿宋"/>
        </w:rPr>
      </w:pPr>
      <w:r>
        <w:rPr>
          <w:rFonts w:ascii="仿宋" w:hAnsi="仿宋" w:eastAsia="仿宋"/>
          <w:sz w:val="24"/>
        </w:rPr>
        <w:t xml:space="preserve">            </w:t>
      </w:r>
    </w:p>
    <w:p>
      <w:pPr>
        <w:widowControl w:val="0"/>
        <w:snapToGrid w:val="0"/>
        <w:spacing w:line="374" w:lineRule="atLeast"/>
        <w:ind w:firstLine="0"/>
        <w:jc w:val="left"/>
        <w:rPr>
          <w:rFonts w:ascii="仿宋" w:hAnsi="仿宋" w:eastAsia="仿宋"/>
        </w:rPr>
      </w:pPr>
    </w:p>
    <w:p>
      <w:pPr>
        <w:widowControl w:val="0"/>
        <w:snapToGrid w:val="0"/>
        <w:spacing w:line="374" w:lineRule="atLeast"/>
        <w:ind w:firstLine="0"/>
        <w:jc w:val="left"/>
        <w:rPr>
          <w:rFonts w:ascii="仿宋" w:hAnsi="仿宋" w:eastAsia="仿宋"/>
        </w:rPr>
      </w:pPr>
    </w:p>
    <w:p>
      <w:pPr>
        <w:widowControl w:val="0"/>
        <w:snapToGrid w:val="0"/>
        <w:spacing w:line="374" w:lineRule="atLeast"/>
        <w:ind w:firstLine="0"/>
        <w:jc w:val="left"/>
        <w:rPr>
          <w:rFonts w:ascii="仿宋" w:hAnsi="仿宋" w:eastAsia="仿宋"/>
          <w:sz w:val="24"/>
        </w:rPr>
      </w:pPr>
      <w:r>
        <w:rPr>
          <w:rFonts w:ascii="仿宋" w:hAnsi="仿宋" w:eastAsia="仿宋"/>
          <w:sz w:val="24"/>
        </w:rPr>
        <w:t xml:space="preserve">           </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①</w:t>
      </w:r>
      <w:r>
        <w:rPr>
          <w:rFonts w:ascii="仿宋" w:hAnsi="仿宋" w:eastAsia="仿宋"/>
          <w:sz w:val="24"/>
        </w:rPr>
        <w:t xml:space="preserve"> </w:t>
      </w:r>
      <w:r>
        <w:rPr>
          <w:rFonts w:hint="eastAsia" w:ascii="仿宋" w:hAnsi="仿宋" w:eastAsia="仿宋"/>
          <w:sz w:val="24"/>
        </w:rPr>
        <w:t>一般给水内含有或多或少的矿物质，给水进入锅炉后，随着炉水的蒸发矿物质在锅内浓缩并沉淀下来。为了防止由于水垢、水渣而引起的锅炉烧坏，必须保证炉水质量，炉水总碱度应不超过</w:t>
      </w:r>
      <w:r>
        <w:rPr>
          <w:rFonts w:ascii="仿宋" w:hAnsi="仿宋" w:eastAsia="仿宋"/>
          <w:sz w:val="24"/>
        </w:rPr>
        <w:t>24mmol/L</w:t>
      </w:r>
      <w:r>
        <w:rPr>
          <w:rFonts w:hint="eastAsia" w:ascii="仿宋" w:hAnsi="仿宋" w:eastAsia="仿宋"/>
          <w:sz w:val="24"/>
        </w:rPr>
        <w:t>，超过上述范围时，应对炉水进水排污。应当防止有人靠近排污管出口发生事故。</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cs="宋体"/>
          <w:sz w:val="24"/>
        </w:rPr>
        <w:t>②</w:t>
      </w:r>
      <w:r>
        <w:rPr>
          <w:rFonts w:ascii="仿宋" w:hAnsi="仿宋" w:eastAsia="仿宋"/>
          <w:sz w:val="24"/>
        </w:rPr>
        <w:t xml:space="preserve"> </w:t>
      </w:r>
      <w:r>
        <w:rPr>
          <w:rFonts w:hint="eastAsia" w:ascii="仿宋" w:hAnsi="仿宋" w:eastAsia="仿宋"/>
          <w:sz w:val="24"/>
        </w:rPr>
        <w:t>定期排污的排污时间和排污量应根据给水和炉水测定值确定。</w:t>
      </w:r>
    </w:p>
    <w:p>
      <w:pPr>
        <w:widowControl w:val="0"/>
        <w:snapToGrid w:val="0"/>
        <w:spacing w:line="374" w:lineRule="atLeast"/>
        <w:ind w:firstLine="0"/>
        <w:jc w:val="left"/>
        <w:rPr>
          <w:rFonts w:ascii="仿宋" w:hAnsi="仿宋" w:eastAsia="仿宋"/>
        </w:rPr>
      </w:pPr>
      <w:r>
        <w:rPr>
          <w:rFonts w:ascii="仿宋" w:hAnsi="仿宋" w:eastAsia="仿宋"/>
          <w:b/>
          <w:sz w:val="24"/>
        </w:rPr>
        <w:t xml:space="preserve">    </w:t>
      </w:r>
      <w:r>
        <w:rPr>
          <w:rFonts w:hint="eastAsia" w:ascii="仿宋" w:hAnsi="仿宋" w:eastAsia="仿宋"/>
          <w:b/>
          <w:sz w:val="24"/>
        </w:rPr>
        <w:t>③</w:t>
      </w:r>
      <w:r>
        <w:rPr>
          <w:rFonts w:ascii="仿宋" w:hAnsi="仿宋" w:eastAsia="仿宋"/>
          <w:b/>
          <w:sz w:val="24"/>
        </w:rPr>
        <w:t xml:space="preserve"> </w:t>
      </w:r>
      <w:r>
        <w:rPr>
          <w:rFonts w:hint="eastAsia" w:ascii="仿宋" w:hAnsi="仿宋" w:eastAsia="仿宋"/>
          <w:b/>
          <w:sz w:val="24"/>
        </w:rPr>
        <w:t>排污应在低负荷，高水位时进行，每班不得少于一次。</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cs="宋体"/>
          <w:sz w:val="24"/>
        </w:rPr>
        <w:t>④</w:t>
      </w:r>
      <w:r>
        <w:rPr>
          <w:rFonts w:ascii="仿宋" w:hAnsi="仿宋" w:eastAsia="仿宋"/>
          <w:sz w:val="24"/>
        </w:rPr>
        <w:t xml:space="preserve"> </w:t>
      </w:r>
      <w:r>
        <w:rPr>
          <w:rFonts w:hint="eastAsia" w:ascii="仿宋" w:hAnsi="仿宋" w:eastAsia="仿宋"/>
          <w:sz w:val="24"/>
        </w:rPr>
        <w:t>排污时具体操作如下：</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当压力大于</w:t>
      </w:r>
      <w:r>
        <w:rPr>
          <w:rFonts w:ascii="仿宋" w:hAnsi="仿宋" w:eastAsia="仿宋"/>
          <w:sz w:val="24"/>
        </w:rPr>
        <w:t>0.7MPa</w:t>
      </w:r>
      <w:r>
        <w:rPr>
          <w:rFonts w:hint="eastAsia" w:ascii="仿宋" w:hAnsi="仿宋" w:eastAsia="仿宋"/>
          <w:sz w:val="24"/>
        </w:rPr>
        <w:t>时，管道上应串装有二只排污阀，操作时不得加长开启手柄或锤击手柄，防止突然开启造成事故。</w:t>
      </w:r>
      <w:r>
        <w:rPr>
          <w:rFonts w:hint="eastAsia" w:ascii="仿宋" w:hAnsi="仿宋" w:eastAsia="仿宋"/>
          <w:b/>
          <w:sz w:val="24"/>
        </w:rPr>
        <w:t>排污时先开慢开阀（离锅筒近的一只），后开快开阀，排污要间断操作，短促进行。完毕后先关快开阀，后关慢开阀，这样排污动作迅速，便于泥渣排除</w:t>
      </w:r>
      <w:r>
        <w:rPr>
          <w:rFonts w:hint="eastAsia" w:ascii="仿宋" w:hAnsi="仿宋" w:eastAsia="仿宋"/>
          <w:sz w:val="24"/>
        </w:rPr>
        <w:t>，虽然快开阀易磨损泄露，但可以在不停炉的情况下，关闭慢开阀进行检修。排污时，</w:t>
      </w:r>
    </w:p>
    <w:p>
      <w:pPr>
        <w:widowControl w:val="0"/>
        <w:snapToGrid w:val="0"/>
        <w:spacing w:line="374" w:lineRule="atLeast"/>
        <w:ind w:firstLine="0"/>
        <w:jc w:val="left"/>
        <w:rPr>
          <w:rFonts w:ascii="仿宋" w:hAnsi="仿宋" w:eastAsia="仿宋"/>
        </w:rPr>
      </w:pPr>
      <w:r>
        <w:rPr>
          <w:rFonts w:hint="eastAsia" w:ascii="仿宋" w:hAnsi="仿宋" w:eastAsia="仿宋"/>
          <w:sz w:val="24"/>
        </w:rPr>
        <w:t>如发现排污管道内有冲击声，即应将第一只排污阀关小，直至冲击声消失为止，然后再缓缓开大，排污不宜连续长时间进行，以免影响水循环。</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⑤</w:t>
      </w:r>
      <w:r>
        <w:rPr>
          <w:rFonts w:ascii="仿宋" w:hAnsi="仿宋" w:eastAsia="仿宋"/>
          <w:sz w:val="24"/>
        </w:rPr>
        <w:t xml:space="preserve"> </w:t>
      </w:r>
      <w:r>
        <w:rPr>
          <w:rFonts w:hint="eastAsia" w:ascii="仿宋" w:hAnsi="仿宋" w:eastAsia="仿宋"/>
          <w:sz w:val="24"/>
        </w:rPr>
        <w:t>排污完毕后，应检查排污阀是否严密，检查方法是：关闭排污阀过一些时间后，在管道上用手试摸，是否冷却，如并不冷却，则排污阀必有渗漏。</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3</w:t>
      </w:r>
      <w:r>
        <w:rPr>
          <w:rFonts w:hint="eastAsia" w:ascii="仿宋" w:hAnsi="仿宋" w:eastAsia="仿宋"/>
          <w:sz w:val="24"/>
        </w:rPr>
        <w:t>）水位表的冲洗</w:t>
      </w:r>
    </w:p>
    <w:p>
      <w:pPr>
        <w:widowControl w:val="0"/>
        <w:snapToGrid w:val="0"/>
        <w:spacing w:line="374" w:lineRule="atLeast"/>
        <w:ind w:firstLine="476"/>
        <w:rPr>
          <w:rFonts w:ascii="仿宋" w:hAnsi="仿宋" w:eastAsia="仿宋"/>
        </w:rPr>
      </w:pPr>
      <w:r>
        <w:rPr>
          <w:rFonts w:ascii="仿宋" w:hAnsi="仿宋" w:eastAsia="仿宋"/>
          <w:b/>
          <w:sz w:val="24"/>
        </w:rPr>
        <w:t xml:space="preserve">  </w:t>
      </w:r>
      <w:r>
        <w:rPr>
          <w:rFonts w:hint="eastAsia" w:ascii="仿宋" w:hAnsi="仿宋" w:eastAsia="仿宋"/>
          <w:b/>
          <w:sz w:val="24"/>
        </w:rPr>
        <w:t>水位表的冲洗检查工作每班一次；</w:t>
      </w:r>
      <w:r>
        <w:rPr>
          <w:rFonts w:hint="eastAsia" w:ascii="仿宋" w:hAnsi="仿宋" w:eastAsia="仿宋"/>
          <w:sz w:val="24"/>
        </w:rPr>
        <w:t>当锅炉开始就保持有压力时，则在点火前进行；若没有压力，则在产生蒸汽开始升压时进行。冲洗时，要戴好手套，脸部不要正对水位表，动作要缓慢。依次冲洗气连管、水连管，达到各路畅通为止。</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4</w:t>
      </w:r>
      <w:r>
        <w:rPr>
          <w:rFonts w:hint="eastAsia" w:ascii="仿宋" w:hAnsi="仿宋" w:eastAsia="仿宋"/>
          <w:sz w:val="24"/>
        </w:rPr>
        <w:t>）停</w:t>
      </w:r>
      <w:r>
        <w:rPr>
          <w:rFonts w:ascii="仿宋" w:hAnsi="仿宋" w:eastAsia="仿宋"/>
          <w:u w:val="none" w:color="auto"/>
        </w:rPr>
        <mc:AlternateContent>
          <mc:Choice Requires="wps">
            <w:drawing>
              <wp:anchor distT="0" distB="0" distL="114300" distR="114300" simplePos="0" relativeHeight="251688960" behindDoc="0" locked="0" layoutInCell="0" allowOverlap="1">
                <wp:simplePos x="0" y="0"/>
                <wp:positionH relativeFrom="page">
                  <wp:posOffset>949960</wp:posOffset>
                </wp:positionH>
                <wp:positionV relativeFrom="page">
                  <wp:posOffset>485775</wp:posOffset>
                </wp:positionV>
                <wp:extent cx="5799455" cy="3175"/>
                <wp:effectExtent l="0" t="23495" r="10795" b="30480"/>
                <wp:wrapNone/>
                <wp:docPr id="1" name="直接连接符 1"/>
                <wp:cNvGraphicFramePr/>
                <a:graphic xmlns:a="http://schemas.openxmlformats.org/drawingml/2006/main">
                  <a:graphicData uri="http://schemas.microsoft.com/office/word/2010/wordprocessingShape">
                    <wps:wsp>
                      <wps:cNvCnPr/>
                      <wps:spPr>
                        <a:xfrm>
                          <a:off x="0" y="0"/>
                          <a:ext cx="5799455" cy="3175"/>
                        </a:xfrm>
                        <a:prstGeom prst="line">
                          <a:avLst/>
                        </a:prstGeom>
                        <a:ln w="46800" cap="flat" cmpd="thickThin">
                          <a:solidFill>
                            <a:srgbClr val="000000"/>
                          </a:solidFill>
                          <a:prstDash val="solid"/>
                          <a:headEnd type="none" w="med" len="med"/>
                          <a:tailEnd type="none" w="med" len="med"/>
                        </a:ln>
                        <a:effectLst>
                          <a:outerShdw algn="ctr" rotWithShape="0">
                            <a:srgbClr val="C0C0C0"/>
                          </a:outerShdw>
                        </a:effectLst>
                      </wps:spPr>
                      <wps:bodyPr upright="1"/>
                    </wps:wsp>
                  </a:graphicData>
                </a:graphic>
              </wp:anchor>
            </w:drawing>
          </mc:Choice>
          <mc:Fallback>
            <w:pict>
              <v:line id="_x0000_s1026" o:spid="_x0000_s1026" o:spt="20" style="position:absolute;left:0pt;margin-left:74.8pt;margin-top:38.25pt;height:0.25pt;width:456.65pt;mso-position-horizontal-relative:page;mso-position-vertical-relative:page;z-index:251688960;mso-width-relative:page;mso-height-relative:page;" filled="f" stroked="t" coordsize="21600,21600" o:allowincell="f" o:gfxdata="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EHNRG1wAAAAoBAAAPAAAAAAAAAAEAIAAAACIAAABkcnMvZG93bnJldi54bWxQSwECFAAUAAAA&#10;CACHTuJAZ6elPigCAABZBAAADgAAAAAAAAABACAAAAAmAQAAZHJzL2Uyb0RvYy54bWxQSwUGAAAA&#10;AAYABgBZAQAAwAUAAAAA&#10;">
                <v:fill on="f" focussize="0,0"/>
                <v:stroke weight="3.68503937007874pt" color="#000000" linestyle="thickThin" joinstyle="round"/>
                <v:imagedata o:title=""/>
                <o:lock v:ext="edit" aspectratio="f"/>
                <v:shadow on="t" color="#C0C0C0" offset="0pt,0pt" origin="0f,0f" matrix="65536f,0f,0f,65536f"/>
              </v:line>
            </w:pict>
          </mc:Fallback>
        </mc:AlternateContent>
      </w:r>
      <w:r>
        <w:rPr>
          <w:rFonts w:hint="eastAsia" w:ascii="仿宋" w:hAnsi="仿宋" w:eastAsia="仿宋"/>
          <w:sz w:val="24"/>
        </w:rPr>
        <w:t>炉</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锅炉正常停炉时，应先降低锅炉运行负荷（半负荷）后，再按下停炉按钮，锅炉则按程序自动停止运行，然后启动水泵进水至正常水位，待锅炉压力降低至</w:t>
      </w:r>
      <w:r>
        <w:rPr>
          <w:rFonts w:ascii="仿宋" w:hAnsi="仿宋" w:eastAsia="仿宋"/>
          <w:sz w:val="24"/>
        </w:rPr>
        <w:t>0.04MPa</w:t>
      </w:r>
      <w:r>
        <w:rPr>
          <w:rFonts w:hint="eastAsia" w:ascii="仿宋" w:hAnsi="仿宋" w:eastAsia="仿宋"/>
          <w:sz w:val="24"/>
        </w:rPr>
        <w:t>时，冲洗水位表，最后关闭主汽阀（当并炉运行时，停后应立即关闭主汽阀，自控柜断开电源开关）。</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5</w:t>
      </w:r>
      <w:r>
        <w:rPr>
          <w:rFonts w:hint="eastAsia" w:ascii="仿宋" w:hAnsi="仿宋" w:eastAsia="仿宋"/>
          <w:sz w:val="24"/>
        </w:rPr>
        <w:t>）紧急停炉</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①</w:t>
      </w:r>
      <w:r>
        <w:rPr>
          <w:rFonts w:ascii="仿宋" w:hAnsi="仿宋" w:eastAsia="仿宋"/>
          <w:sz w:val="24"/>
        </w:rPr>
        <w:t xml:space="preserve"> </w:t>
      </w:r>
      <w:r>
        <w:rPr>
          <w:rFonts w:hint="eastAsia" w:ascii="仿宋" w:hAnsi="仿宋" w:eastAsia="仿宋"/>
          <w:sz w:val="24"/>
        </w:rPr>
        <w:t>锅炉水位低于水位表最低可见边缘；</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②</w:t>
      </w:r>
      <w:r>
        <w:rPr>
          <w:rFonts w:ascii="仿宋" w:hAnsi="仿宋" w:eastAsia="仿宋"/>
          <w:sz w:val="24"/>
        </w:rPr>
        <w:t xml:space="preserve"> </w:t>
      </w:r>
      <w:r>
        <w:rPr>
          <w:rFonts w:hint="eastAsia" w:ascii="仿宋" w:hAnsi="仿宋" w:eastAsia="仿宋"/>
          <w:sz w:val="24"/>
        </w:rPr>
        <w:t>不断加大给水及采取其它措施</w:t>
      </w:r>
      <w:r>
        <w:rPr>
          <w:rFonts w:ascii="仿宋" w:hAnsi="仿宋" w:eastAsia="仿宋"/>
          <w:sz w:val="24"/>
        </w:rPr>
        <w:t>,</w:t>
      </w:r>
      <w:r>
        <w:rPr>
          <w:rFonts w:hint="eastAsia" w:ascii="仿宋" w:hAnsi="仿宋" w:eastAsia="仿宋"/>
          <w:sz w:val="24"/>
        </w:rPr>
        <w:t>但水位仍继续下降；</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③</w:t>
      </w:r>
      <w:r>
        <w:rPr>
          <w:rFonts w:ascii="仿宋" w:hAnsi="仿宋" w:eastAsia="仿宋"/>
          <w:sz w:val="24"/>
        </w:rPr>
        <w:t xml:space="preserve"> </w:t>
      </w:r>
      <w:r>
        <w:rPr>
          <w:rFonts w:hint="eastAsia" w:ascii="仿宋" w:hAnsi="仿宋" w:eastAsia="仿宋"/>
          <w:sz w:val="24"/>
        </w:rPr>
        <w:t>锅炉水位超过最高可见水位</w:t>
      </w:r>
      <w:r>
        <w:rPr>
          <w:rFonts w:ascii="仿宋" w:hAnsi="仿宋" w:eastAsia="仿宋"/>
          <w:sz w:val="24"/>
        </w:rPr>
        <w:t>(</w:t>
      </w:r>
      <w:r>
        <w:rPr>
          <w:rFonts w:hint="eastAsia" w:ascii="仿宋" w:hAnsi="仿宋" w:eastAsia="仿宋"/>
          <w:sz w:val="24"/>
        </w:rPr>
        <w:t>满水</w:t>
      </w:r>
      <w:r>
        <w:rPr>
          <w:rFonts w:ascii="仿宋" w:hAnsi="仿宋" w:eastAsia="仿宋"/>
          <w:sz w:val="24"/>
        </w:rPr>
        <w:t>),</w:t>
      </w:r>
      <w:r>
        <w:rPr>
          <w:rFonts w:hint="eastAsia" w:ascii="仿宋" w:hAnsi="仿宋" w:eastAsia="仿宋"/>
          <w:sz w:val="24"/>
        </w:rPr>
        <w:t>经放水仍不能见到水位；</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④</w:t>
      </w:r>
      <w:r>
        <w:rPr>
          <w:rFonts w:ascii="仿宋" w:hAnsi="仿宋" w:eastAsia="仿宋"/>
          <w:sz w:val="24"/>
        </w:rPr>
        <w:t xml:space="preserve"> </w:t>
      </w:r>
      <w:r>
        <w:rPr>
          <w:rFonts w:hint="eastAsia" w:ascii="仿宋" w:hAnsi="仿宋" w:eastAsia="仿宋"/>
          <w:sz w:val="24"/>
        </w:rPr>
        <w:t>给水泵失效或给水系统故障</w:t>
      </w:r>
      <w:r>
        <w:rPr>
          <w:rFonts w:ascii="仿宋" w:hAnsi="仿宋" w:eastAsia="仿宋"/>
          <w:sz w:val="24"/>
        </w:rPr>
        <w:t>,</w:t>
      </w:r>
      <w:r>
        <w:rPr>
          <w:rFonts w:hint="eastAsia" w:ascii="仿宋" w:hAnsi="仿宋" w:eastAsia="仿宋"/>
          <w:sz w:val="24"/>
        </w:rPr>
        <w:t>不能向锅炉进水；</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⑤</w:t>
      </w:r>
      <w:r>
        <w:rPr>
          <w:rFonts w:ascii="仿宋" w:hAnsi="仿宋" w:eastAsia="仿宋"/>
          <w:sz w:val="24"/>
        </w:rPr>
        <w:t xml:space="preserve"> </w:t>
      </w:r>
      <w:r>
        <w:rPr>
          <w:rFonts w:hint="eastAsia" w:ascii="仿宋" w:hAnsi="仿宋" w:eastAsia="仿宋"/>
          <w:sz w:val="24"/>
        </w:rPr>
        <w:t>水位表或安全阀全部失效；</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⑥</w:t>
      </w:r>
      <w:r>
        <w:rPr>
          <w:rFonts w:ascii="仿宋" w:hAnsi="仿宋" w:eastAsia="仿宋"/>
          <w:sz w:val="24"/>
        </w:rPr>
        <w:t xml:space="preserve"> </w:t>
      </w:r>
      <w:r>
        <w:rPr>
          <w:rFonts w:hint="eastAsia" w:ascii="仿宋" w:hAnsi="仿宋" w:eastAsia="仿宋"/>
          <w:sz w:val="24"/>
        </w:rPr>
        <w:t>压力表及压力控制器全部失效；</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⑦</w:t>
      </w:r>
      <w:r>
        <w:rPr>
          <w:rFonts w:ascii="仿宋" w:hAnsi="仿宋" w:eastAsia="仿宋"/>
          <w:sz w:val="24"/>
        </w:rPr>
        <w:t xml:space="preserve"> </w:t>
      </w:r>
      <w:r>
        <w:rPr>
          <w:rFonts w:hint="eastAsia" w:ascii="仿宋" w:hAnsi="仿宋" w:eastAsia="仿宋"/>
          <w:sz w:val="24"/>
        </w:rPr>
        <w:t>锅炉组件损坏且危及运行人员安全；</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⑧</w:t>
      </w:r>
      <w:r>
        <w:rPr>
          <w:rFonts w:ascii="仿宋" w:hAnsi="仿宋" w:eastAsia="仿宋"/>
          <w:sz w:val="24"/>
        </w:rPr>
        <w:t xml:space="preserve"> </w:t>
      </w:r>
      <w:r>
        <w:rPr>
          <w:rFonts w:hint="eastAsia" w:ascii="仿宋" w:hAnsi="仿宋" w:eastAsia="仿宋"/>
          <w:sz w:val="24"/>
        </w:rPr>
        <w:t>加热管损坏；</w:t>
      </w:r>
    </w:p>
    <w:p>
      <w:pPr>
        <w:widowControl w:val="0"/>
        <w:snapToGrid w:val="0"/>
        <w:spacing w:line="374" w:lineRule="atLeast"/>
        <w:ind w:firstLine="476"/>
        <w:rPr>
          <w:rFonts w:ascii="仿宋" w:hAnsi="仿宋" w:eastAsia="仿宋"/>
        </w:rPr>
      </w:pPr>
      <w:r>
        <w:rPr>
          <w:rFonts w:ascii="仿宋" w:hAnsi="仿宋" w:eastAsia="仿宋"/>
          <w:sz w:val="24"/>
        </w:rPr>
        <w:t xml:space="preserve">      </w:t>
      </w:r>
      <w:r>
        <w:rPr>
          <w:rFonts w:hint="eastAsia" w:ascii="仿宋" w:hAnsi="仿宋" w:eastAsia="仿宋"/>
          <w:sz w:val="24"/>
        </w:rPr>
        <w:t>⑨</w:t>
      </w:r>
      <w:r>
        <w:rPr>
          <w:rFonts w:ascii="仿宋" w:hAnsi="仿宋" w:eastAsia="仿宋"/>
          <w:sz w:val="24"/>
        </w:rPr>
        <w:t xml:space="preserve"> </w:t>
      </w:r>
      <w:r>
        <w:rPr>
          <w:rFonts w:hint="eastAsia" w:ascii="仿宋" w:hAnsi="仿宋" w:eastAsia="仿宋"/>
          <w:sz w:val="24"/>
        </w:rPr>
        <w:t>发现受压组件泄露</w:t>
      </w:r>
      <w:r>
        <w:rPr>
          <w:rFonts w:ascii="仿宋" w:hAnsi="仿宋" w:eastAsia="仿宋"/>
          <w:sz w:val="24"/>
        </w:rPr>
        <w:t>,</w:t>
      </w:r>
      <w:r>
        <w:rPr>
          <w:rFonts w:hint="eastAsia" w:ascii="仿宋" w:hAnsi="仿宋" w:eastAsia="仿宋"/>
          <w:sz w:val="24"/>
        </w:rPr>
        <w:t>其它异常情况危及锅炉安全运行。</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b/>
          <w:sz w:val="24"/>
        </w:rPr>
        <w:t>紧急停炉时应首先停止电加热管工作，关闭电源。如锅炉本体受压元件损坏、渗漏，应放出蒸汽，使压力降至</w:t>
      </w:r>
      <w:r>
        <w:rPr>
          <w:rFonts w:ascii="仿宋" w:hAnsi="仿宋" w:eastAsia="仿宋"/>
          <w:b/>
          <w:sz w:val="24"/>
        </w:rPr>
        <w:t>0MPa</w:t>
      </w:r>
      <w:r>
        <w:rPr>
          <w:rFonts w:hint="eastAsia" w:ascii="仿宋" w:hAnsi="仿宋" w:eastAsia="仿宋"/>
          <w:b/>
          <w:sz w:val="24"/>
        </w:rPr>
        <w:t>。</w:t>
      </w:r>
    </w:p>
    <w:p>
      <w:pPr>
        <w:widowControl w:val="0"/>
        <w:snapToGrid w:val="0"/>
        <w:spacing w:line="374" w:lineRule="atLeast"/>
        <w:ind w:firstLine="0"/>
        <w:jc w:val="left"/>
        <w:rPr>
          <w:rFonts w:ascii="仿宋" w:hAnsi="仿宋" w:eastAsia="仿宋"/>
        </w:rPr>
      </w:pPr>
      <w:r>
        <w:rPr>
          <w:rFonts w:ascii="仿宋" w:hAnsi="仿宋" w:eastAsia="仿宋"/>
          <w:b/>
          <w:sz w:val="24"/>
        </w:rPr>
        <w:t xml:space="preserve"> 6</w:t>
      </w:r>
      <w:r>
        <w:rPr>
          <w:rFonts w:hint="eastAsia" w:ascii="仿宋" w:hAnsi="仿宋" w:eastAsia="仿宋"/>
          <w:b/>
          <w:sz w:val="24"/>
        </w:rPr>
        <w:t>、控制系统</w:t>
      </w:r>
    </w:p>
    <w:p>
      <w:pPr>
        <w:widowControl w:val="0"/>
        <w:snapToGrid w:val="0"/>
        <w:spacing w:line="374" w:lineRule="atLeast"/>
        <w:ind w:firstLine="0"/>
        <w:rPr>
          <w:rFonts w:ascii="仿宋" w:hAnsi="仿宋" w:eastAsia="仿宋"/>
        </w:rPr>
      </w:pPr>
      <w:r>
        <w:rPr>
          <w:rFonts w:ascii="仿宋" w:hAnsi="仿宋" w:eastAsia="仿宋"/>
          <w:sz w:val="30"/>
        </w:rPr>
        <w:t xml:space="preserve">  </w:t>
      </w:r>
      <w:r>
        <w:rPr>
          <w:rFonts w:hint="eastAsia" w:ascii="仿宋" w:hAnsi="仿宋" w:eastAsia="仿宋"/>
          <w:sz w:val="30"/>
        </w:rPr>
        <w:t>（</w:t>
      </w:r>
      <w:r>
        <w:rPr>
          <w:rFonts w:ascii="仿宋" w:hAnsi="仿宋" w:eastAsia="仿宋"/>
          <w:sz w:val="24"/>
        </w:rPr>
        <w:t>1</w:t>
      </w:r>
      <w:r>
        <w:rPr>
          <w:rFonts w:hint="eastAsia" w:ascii="仿宋" w:hAnsi="仿宋" w:eastAsia="仿宋"/>
          <w:sz w:val="24"/>
        </w:rPr>
        <w:t>）蒸汽炉控制元件为锅炉控制器、超低保护水位传感器、低水位传感器、高水位传感器、超高保护水位传感器、锅炉工作压力控制器、锅炉超高压力控制器、压力表、安全阀；并具备缺水联锁、超压联锁、二次过热保护、过流保护、短路保护、漏电保护、过压保护和缺相保护功能。</w:t>
      </w:r>
    </w:p>
    <w:p>
      <w:pPr>
        <w:widowControl w:val="0"/>
        <w:snapToGrid w:val="0"/>
        <w:spacing w:line="374" w:lineRule="atLeast"/>
        <w:ind w:firstLine="360" w:firstLineChars="150"/>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电源进线送控制回路，锅炉控制器首先进行安全检查。自动检测锅炉水位是否正常（水位低于超低保护水位传感器时，锅炉控制器声光报警并自动补水），锅炉压力是否正常（当锅炉压力不正常时，锅炉控制器声光报警），若两者或其中一个不正常，则锅炉控制器声光报警并显示故障原因，同时断开电加热管电源。当排除故障后，进入锅炉正常工作状态。用户可按锅炉控制器使用说明书设定工作状态，投入正常运行。</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3</w:t>
      </w:r>
      <w:r>
        <w:rPr>
          <w:rFonts w:hint="eastAsia" w:ascii="仿宋" w:hAnsi="仿宋" w:eastAsia="仿宋"/>
          <w:sz w:val="24"/>
        </w:rPr>
        <w:t>）在正常工作状态下，锅炉内的压力应保持在用户设定的压力以下的范围内</w:t>
      </w:r>
      <w:r>
        <w:rPr>
          <w:rFonts w:ascii="仿宋" w:hAnsi="仿宋" w:eastAsia="仿宋"/>
          <w:sz w:val="24"/>
        </w:rPr>
        <w:t>,</w:t>
      </w:r>
      <w:r>
        <w:rPr>
          <w:rFonts w:hint="eastAsia" w:ascii="仿宋" w:hAnsi="仿宋" w:eastAsia="仿宋"/>
          <w:sz w:val="24"/>
        </w:rPr>
        <w:t>当锅炉内的压力低于设定压力时电加热管开始分组投入加热，当锅炉内的压力大于设定压力时电加热管分组切断，停止加热</w:t>
      </w:r>
      <w:r>
        <w:rPr>
          <w:rFonts w:hint="eastAsia" w:ascii="仿宋" w:hAnsi="仿宋" w:eastAsia="仿宋"/>
          <w:b/>
          <w:sz w:val="24"/>
        </w:rPr>
        <w:t>，</w:t>
      </w:r>
      <w:r>
        <w:rPr>
          <w:rFonts w:hint="eastAsia" w:ascii="仿宋" w:hAnsi="仿宋" w:eastAsia="仿宋"/>
          <w:sz w:val="24"/>
        </w:rPr>
        <w:t>如此循环工作。当锅炉控制器检测到锅炉压力高于用户设定的最高压力时，电加热管停止加热并报警，当压力继续升高时安全阀打开泄压。</w:t>
      </w:r>
    </w:p>
    <w:p>
      <w:pPr>
        <w:widowControl w:val="0"/>
        <w:snapToGrid w:val="0"/>
        <w:spacing w:line="374" w:lineRule="atLeast"/>
        <w:ind w:firstLine="0"/>
        <w:rPr>
          <w:rFonts w:ascii="仿宋" w:hAnsi="仿宋" w:eastAsia="仿宋"/>
        </w:rPr>
      </w:pPr>
      <w:r>
        <w:rPr>
          <w:rFonts w:ascii="仿宋" w:hAnsi="仿宋" w:eastAsia="仿宋"/>
          <w:b/>
          <w:sz w:val="24"/>
        </w:rPr>
        <w:t xml:space="preserve">    </w:t>
      </w:r>
      <w:r>
        <w:rPr>
          <w:rFonts w:hint="eastAsia" w:ascii="仿宋" w:hAnsi="仿宋" w:eastAsia="仿宋"/>
          <w:sz w:val="24"/>
        </w:rPr>
        <w:t>（</w:t>
      </w:r>
      <w:r>
        <w:rPr>
          <w:rFonts w:ascii="仿宋" w:hAnsi="仿宋" w:eastAsia="仿宋"/>
          <w:sz w:val="24"/>
        </w:rPr>
        <w:t>4</w:t>
      </w:r>
      <w:r>
        <w:rPr>
          <w:rFonts w:hint="eastAsia" w:ascii="仿宋" w:hAnsi="仿宋" w:eastAsia="仿宋"/>
          <w:sz w:val="24"/>
        </w:rPr>
        <w:t>）锅炉内的水位将保持在安全区域范围内（低水位和高水位之间），当锅炉工作时，锅炉内蒸发一部分水，液面降低，则自动补水，使其水位恢复正常。当锅炉控制器检测到水位过高，则电加热管停止加热并声光报警。</w:t>
      </w:r>
    </w:p>
    <w:p>
      <w:pPr>
        <w:widowControl w:val="0"/>
        <w:snapToGrid w:val="0"/>
        <w:spacing w:line="374" w:lineRule="atLeast"/>
        <w:ind w:firstLine="0"/>
        <w:rPr>
          <w:rFonts w:ascii="仿宋" w:hAnsi="仿宋" w:eastAsia="仿宋"/>
        </w:rPr>
      </w:pPr>
      <w:r>
        <w:rPr>
          <w:rFonts w:hint="eastAsia" w:ascii="仿宋" w:hAnsi="仿宋" w:eastAsia="仿宋"/>
          <w:sz w:val="24"/>
        </w:rPr>
        <w:t>　　（</w:t>
      </w:r>
      <w:r>
        <w:rPr>
          <w:rFonts w:ascii="仿宋" w:hAnsi="仿宋" w:eastAsia="仿宋"/>
          <w:sz w:val="24"/>
        </w:rPr>
        <w:t>5</w:t>
      </w:r>
      <w:r>
        <w:rPr>
          <w:rFonts w:hint="eastAsia" w:ascii="仿宋" w:hAnsi="仿宋" w:eastAsia="仿宋"/>
          <w:sz w:val="24"/>
        </w:rPr>
        <w:t>）压力表显示锅炉内当前蒸汽压力。</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6</w:t>
      </w:r>
      <w:r>
        <w:rPr>
          <w:rFonts w:hint="eastAsia" w:ascii="仿宋" w:hAnsi="仿宋" w:eastAsia="仿宋"/>
          <w:sz w:val="24"/>
        </w:rPr>
        <w:t>）锅炉控制器可根据用户要求定时工作。</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7</w:t>
      </w:r>
      <w:r>
        <w:rPr>
          <w:rFonts w:hint="eastAsia" w:ascii="仿宋" w:hAnsi="仿宋" w:eastAsia="仿宋"/>
          <w:sz w:val="24"/>
        </w:rPr>
        <w:t>）</w:t>
      </w:r>
      <w:r>
        <w:rPr>
          <w:rFonts w:hint="eastAsia" w:ascii="仿宋" w:hAnsi="仿宋" w:eastAsia="仿宋"/>
          <w:b/>
          <w:sz w:val="24"/>
        </w:rPr>
        <w:t>当锅炉水位低于缺水保护水位、锅炉压力超过限值时，</w:t>
      </w:r>
      <w:r>
        <w:rPr>
          <w:rFonts w:hint="eastAsia" w:ascii="仿宋" w:hAnsi="仿宋" w:eastAsia="仿宋"/>
          <w:b/>
          <w:sz w:val="24"/>
          <w:u w:val="wave"/>
        </w:rPr>
        <w:t>应人工复位后方可重新启动运行。</w:t>
      </w:r>
    </w:p>
    <w:p>
      <w:pPr>
        <w:widowControl w:val="0"/>
        <w:snapToGrid w:val="0"/>
        <w:spacing w:line="374" w:lineRule="atLeast"/>
        <w:ind w:firstLine="0"/>
        <w:rPr>
          <w:rFonts w:ascii="仿宋" w:hAnsi="仿宋" w:eastAsia="仿宋"/>
        </w:rPr>
      </w:pPr>
      <w:r>
        <w:rPr>
          <w:rFonts w:ascii="仿宋" w:hAnsi="仿宋" w:eastAsia="仿宋"/>
          <w:b/>
          <w:sz w:val="24"/>
        </w:rPr>
        <w:t>7</w:t>
      </w:r>
      <w:r>
        <w:rPr>
          <w:rFonts w:hint="eastAsia" w:ascii="仿宋" w:hAnsi="仿宋" w:eastAsia="仿宋"/>
          <w:b/>
          <w:sz w:val="24"/>
        </w:rPr>
        <w:t>、使用注意事项</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w:t>
      </w:r>
      <w:r>
        <w:rPr>
          <w:rFonts w:hint="eastAsia" w:ascii="仿宋" w:hAnsi="仿宋" w:eastAsia="仿宋"/>
          <w:b/>
          <w:sz w:val="24"/>
        </w:rPr>
        <w:t>配电柜装置应具有独立的电源配置。</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）设备附近严禁存放易燃、易爆物品；腐蚀性气体和导电粉尘；不应有明显的冲击和振动。</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）定期检查电源状态，防止事故发生。</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4</w:t>
      </w:r>
      <w:r>
        <w:rPr>
          <w:rFonts w:hint="eastAsia" w:ascii="仿宋" w:hAnsi="仿宋" w:eastAsia="仿宋"/>
          <w:sz w:val="24"/>
        </w:rPr>
        <w:t>）锅炉给水泵、管路等要注意防冻。</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5</w:t>
      </w:r>
      <w:r>
        <w:rPr>
          <w:rFonts w:hint="eastAsia" w:ascii="仿宋" w:hAnsi="仿宋" w:eastAsia="仿宋"/>
          <w:sz w:val="24"/>
        </w:rPr>
        <w:t>）使用时应确认电源、电压是</w:t>
      </w:r>
      <w:r>
        <w:rPr>
          <w:rFonts w:ascii="仿宋" w:hAnsi="仿宋" w:eastAsia="仿宋"/>
          <w:sz w:val="24"/>
        </w:rPr>
        <w:t>220V</w:t>
      </w:r>
      <w:r>
        <w:rPr>
          <w:rFonts w:hint="eastAsia" w:ascii="仿宋" w:hAnsi="仿宋" w:eastAsia="仿宋"/>
          <w:sz w:val="24"/>
        </w:rPr>
        <w:t>还是</w:t>
      </w:r>
      <w:r>
        <w:rPr>
          <w:rFonts w:ascii="仿宋" w:hAnsi="仿宋" w:eastAsia="仿宋"/>
          <w:sz w:val="24"/>
        </w:rPr>
        <w:t>380V</w:t>
      </w:r>
      <w:r>
        <w:rPr>
          <w:rFonts w:hint="eastAsia" w:ascii="仿宋" w:hAnsi="仿宋" w:eastAsia="仿宋"/>
          <w:sz w:val="24"/>
        </w:rPr>
        <w:t>。</w:t>
      </w:r>
    </w:p>
    <w:p>
      <w:pPr>
        <w:widowControl w:val="0"/>
        <w:snapToGrid w:val="0"/>
        <w:spacing w:line="374" w:lineRule="atLeast"/>
        <w:ind w:firstLine="476"/>
        <w:rPr>
          <w:rFonts w:ascii="仿宋" w:hAnsi="仿宋" w:eastAsia="仿宋"/>
          <w:sz w:val="24"/>
        </w:rPr>
      </w:pPr>
      <w:r>
        <w:rPr>
          <w:rFonts w:hint="eastAsia" w:ascii="仿宋" w:hAnsi="仿宋" w:eastAsia="仿宋"/>
          <w:sz w:val="24"/>
        </w:rPr>
        <w:t>（</w:t>
      </w:r>
      <w:r>
        <w:rPr>
          <w:rFonts w:ascii="仿宋" w:hAnsi="仿宋" w:eastAsia="仿宋"/>
          <w:sz w:val="24"/>
        </w:rPr>
        <w:t>6</w:t>
      </w:r>
      <w:r>
        <w:rPr>
          <w:rFonts w:hint="eastAsia" w:ascii="仿宋" w:hAnsi="仿宋" w:eastAsia="仿宋"/>
          <w:sz w:val="24"/>
        </w:rPr>
        <w:t>）给水泵接线应正确，其型号可参考图纸选配。</w:t>
      </w:r>
    </w:p>
    <w:p>
      <w:pPr>
        <w:widowControl w:val="0"/>
        <w:snapToGrid w:val="0"/>
        <w:spacing w:line="413" w:lineRule="atLeast"/>
        <w:ind w:firstLine="0"/>
        <w:rPr>
          <w:rFonts w:ascii="仿宋" w:hAnsi="仿宋" w:eastAsia="仿宋"/>
          <w:b/>
          <w:sz w:val="28"/>
        </w:rPr>
      </w:pPr>
    </w:p>
    <w:p>
      <w:pPr>
        <w:widowControl w:val="0"/>
        <w:snapToGrid w:val="0"/>
        <w:spacing w:line="413" w:lineRule="atLeast"/>
        <w:ind w:firstLine="0"/>
        <w:jc w:val="center"/>
        <w:rPr>
          <w:rFonts w:ascii="仿宋" w:hAnsi="仿宋" w:eastAsia="仿宋"/>
          <w:b/>
          <w:sz w:val="42"/>
          <w:szCs w:val="42"/>
        </w:rPr>
      </w:pPr>
      <w:r>
        <w:rPr>
          <w:rFonts w:hint="eastAsia" w:ascii="仿宋" w:hAnsi="仿宋" w:eastAsia="仿宋"/>
          <w:b/>
          <w:sz w:val="42"/>
          <w:szCs w:val="42"/>
        </w:rPr>
        <w:t>四、经济运行操作说明</w:t>
      </w:r>
    </w:p>
    <w:p>
      <w:pPr>
        <w:spacing w:line="460" w:lineRule="exact"/>
        <w:ind w:firstLine="480" w:firstLineChars="200"/>
        <w:rPr>
          <w:rFonts w:ascii="仿宋" w:hAnsi="仿宋" w:eastAsia="仿宋"/>
          <w:sz w:val="24"/>
        </w:rPr>
      </w:pPr>
    </w:p>
    <w:p>
      <w:pPr>
        <w:spacing w:line="460" w:lineRule="exact"/>
        <w:ind w:firstLine="480" w:firstLineChars="200"/>
        <w:rPr>
          <w:rFonts w:ascii="仿宋" w:hAnsi="仿宋" w:eastAsia="仿宋"/>
          <w:sz w:val="24"/>
        </w:rPr>
      </w:pPr>
      <w:r>
        <w:rPr>
          <w:rFonts w:ascii="仿宋" w:hAnsi="仿宋" w:eastAsia="仿宋"/>
          <w:sz w:val="24"/>
        </w:rPr>
        <w:t>1.</w:t>
      </w:r>
      <w:r>
        <w:rPr>
          <w:rFonts w:hint="eastAsia" w:ascii="仿宋" w:hAnsi="仿宋" w:eastAsia="仿宋"/>
          <w:sz w:val="24"/>
        </w:rPr>
        <w:t>锅炉运行应参照</w:t>
      </w:r>
      <w:r>
        <w:rPr>
          <w:rFonts w:ascii="仿宋" w:hAnsi="仿宋" w:eastAsia="仿宋"/>
          <w:b/>
          <w:sz w:val="24"/>
        </w:rPr>
        <w:t xml:space="preserve">TSG </w:t>
      </w:r>
      <w:r>
        <w:rPr>
          <w:rFonts w:hint="eastAsia" w:ascii="仿宋" w:hAnsi="仿宋" w:eastAsia="仿宋"/>
          <w:b/>
          <w:sz w:val="24"/>
        </w:rPr>
        <w:t>91</w:t>
      </w:r>
      <w:r>
        <w:rPr>
          <w:rFonts w:ascii="仿宋" w:hAnsi="仿宋" w:eastAsia="仿宋"/>
          <w:b/>
          <w:sz w:val="24"/>
        </w:rPr>
        <w:t>-20</w:t>
      </w:r>
      <w:r>
        <w:rPr>
          <w:rFonts w:hint="eastAsia" w:ascii="仿宋" w:hAnsi="仿宋" w:eastAsia="仿宋"/>
          <w:b/>
          <w:sz w:val="24"/>
        </w:rPr>
        <w:t>21</w:t>
      </w:r>
      <w:r>
        <w:rPr>
          <w:rFonts w:ascii="仿宋" w:hAnsi="仿宋" w:eastAsia="仿宋"/>
          <w:b/>
          <w:sz w:val="24"/>
        </w:rPr>
        <w:t xml:space="preserve"> </w:t>
      </w:r>
      <w:r>
        <w:rPr>
          <w:rFonts w:hint="eastAsia" w:ascii="仿宋" w:hAnsi="仿宋" w:eastAsia="仿宋"/>
          <w:b/>
          <w:sz w:val="24"/>
        </w:rPr>
        <w:t>《锅炉节能环保技术规程》</w:t>
      </w:r>
      <w:r>
        <w:rPr>
          <w:rFonts w:hint="eastAsia" w:ascii="仿宋" w:hAnsi="仿宋" w:eastAsia="仿宋"/>
          <w:sz w:val="24"/>
        </w:rPr>
        <w:t>进行。</w:t>
      </w:r>
    </w:p>
    <w:p>
      <w:pPr>
        <w:spacing w:line="460" w:lineRule="exact"/>
        <w:ind w:firstLine="480" w:firstLineChars="200"/>
        <w:rPr>
          <w:rFonts w:ascii="仿宋" w:hAnsi="仿宋" w:eastAsia="仿宋"/>
          <w:sz w:val="24"/>
        </w:rPr>
      </w:pPr>
      <w:r>
        <w:rPr>
          <w:rFonts w:ascii="仿宋" w:hAnsi="仿宋" w:eastAsia="仿宋"/>
          <w:sz w:val="24"/>
        </w:rPr>
        <w:t xml:space="preserve">2. </w:t>
      </w:r>
      <w:r>
        <w:rPr>
          <w:rFonts w:hint="eastAsia" w:ascii="仿宋" w:hAnsi="仿宋" w:eastAsia="仿宋"/>
          <w:sz w:val="24"/>
        </w:rPr>
        <w:t>工业锅炉运行中，应调整好电压，压力、温度、水位均应保持稳定。</w:t>
      </w:r>
    </w:p>
    <w:p>
      <w:pPr>
        <w:spacing w:line="460" w:lineRule="exact"/>
        <w:ind w:firstLine="480" w:firstLineChars="200"/>
        <w:rPr>
          <w:rFonts w:ascii="仿宋" w:hAnsi="仿宋" w:eastAsia="仿宋"/>
          <w:sz w:val="24"/>
        </w:rPr>
      </w:pPr>
      <w:r>
        <w:rPr>
          <w:rFonts w:ascii="仿宋" w:hAnsi="仿宋" w:eastAsia="仿宋"/>
          <w:sz w:val="24"/>
        </w:rPr>
        <w:t xml:space="preserve">3. </w:t>
      </w:r>
      <w:r>
        <w:rPr>
          <w:rFonts w:hint="eastAsia" w:ascii="仿宋" w:hAnsi="仿宋" w:eastAsia="仿宋"/>
          <w:sz w:val="24"/>
        </w:rPr>
        <w:t>工业锅炉运行中，当负荷变化时，应注意监视锅炉运行情况，并及时进行调整。</w:t>
      </w:r>
    </w:p>
    <w:p>
      <w:pPr>
        <w:spacing w:line="460" w:lineRule="exact"/>
        <w:ind w:firstLine="480" w:firstLineChars="200"/>
        <w:rPr>
          <w:rFonts w:ascii="仿宋" w:hAnsi="仿宋" w:eastAsia="仿宋"/>
          <w:sz w:val="24"/>
        </w:rPr>
      </w:pPr>
      <w:r>
        <w:rPr>
          <w:rFonts w:ascii="仿宋" w:hAnsi="仿宋" w:eastAsia="仿宋"/>
          <w:sz w:val="24"/>
        </w:rPr>
        <w:t xml:space="preserve">4. </w:t>
      </w:r>
      <w:r>
        <w:rPr>
          <w:rFonts w:hint="eastAsia" w:ascii="仿宋" w:hAnsi="仿宋" w:eastAsia="仿宋"/>
          <w:sz w:val="24"/>
        </w:rPr>
        <w:t>工业锅炉运行时应定期检查腐蚀及结垢情况，并防腐除垢。使用防腐剂、除垢剂等化学药剂时应保证安全环保和有效性。</w:t>
      </w:r>
    </w:p>
    <w:p>
      <w:pPr>
        <w:spacing w:line="460" w:lineRule="exact"/>
        <w:ind w:firstLine="480" w:firstLineChars="200"/>
        <w:rPr>
          <w:rFonts w:ascii="仿宋" w:hAnsi="仿宋" w:eastAsia="仿宋"/>
          <w:sz w:val="24"/>
        </w:rPr>
      </w:pPr>
      <w:r>
        <w:rPr>
          <w:rFonts w:ascii="仿宋" w:hAnsi="仿宋" w:eastAsia="仿宋"/>
          <w:sz w:val="24"/>
        </w:rPr>
        <w:t xml:space="preserve">5. </w:t>
      </w:r>
      <w:r>
        <w:rPr>
          <w:rFonts w:hint="eastAsia" w:ascii="仿宋" w:hAnsi="仿宋" w:eastAsia="仿宋"/>
          <w:sz w:val="24"/>
        </w:rPr>
        <w:t>工业锅炉运行中，应经常对锅炉汽水系统、仪表、阀门及保温结构等进行检查，确保其严密、完好。</w:t>
      </w:r>
    </w:p>
    <w:p>
      <w:pPr>
        <w:spacing w:line="500" w:lineRule="exact"/>
        <w:ind w:firstLine="480" w:firstLineChars="200"/>
        <w:rPr>
          <w:rFonts w:ascii="仿宋" w:hAnsi="仿宋" w:eastAsia="仿宋"/>
          <w:sz w:val="24"/>
        </w:rPr>
      </w:pPr>
      <w:r>
        <w:rPr>
          <w:rFonts w:ascii="仿宋" w:hAnsi="仿宋" w:eastAsia="仿宋"/>
          <w:sz w:val="24"/>
        </w:rPr>
        <w:t xml:space="preserve">6. </w:t>
      </w:r>
      <w:r>
        <w:rPr>
          <w:rFonts w:hint="eastAsia" w:ascii="仿宋" w:hAnsi="仿宋" w:eastAsia="仿宋"/>
          <w:sz w:val="24"/>
        </w:rPr>
        <w:t>工业锅炉运行应配备电流计量装置、汽或水流量计、压力表、温度计等能标明锅炉经济运行状态的仪器和仪表。在用仪器、仪表应按规定定期校准、检定。</w:t>
      </w:r>
    </w:p>
    <w:p>
      <w:pPr>
        <w:spacing w:line="500" w:lineRule="exact"/>
        <w:rPr>
          <w:rFonts w:ascii="仿宋" w:hAnsi="仿宋" w:eastAsia="仿宋"/>
          <w:sz w:val="24"/>
        </w:rPr>
      </w:pPr>
      <w:r>
        <w:rPr>
          <w:rFonts w:ascii="仿宋" w:hAnsi="仿宋" w:eastAsia="仿宋"/>
          <w:sz w:val="24"/>
        </w:rPr>
        <w:t xml:space="preserve">7. </w:t>
      </w:r>
    </w:p>
    <w:p>
      <w:pPr>
        <w:spacing w:line="500" w:lineRule="exact"/>
        <w:ind w:firstLine="480" w:firstLineChars="200"/>
        <w:rPr>
          <w:rFonts w:ascii="仿宋" w:hAnsi="仿宋" w:eastAsia="仿宋"/>
          <w:sz w:val="24"/>
        </w:rPr>
      </w:pPr>
      <w:r>
        <w:rPr>
          <w:rFonts w:ascii="仿宋" w:hAnsi="仿宋" w:eastAsia="仿宋"/>
          <w:sz w:val="24"/>
        </w:rPr>
        <w:t>8.</w:t>
      </w:r>
      <w:r>
        <w:rPr>
          <w:rFonts w:hint="eastAsia" w:ascii="仿宋" w:hAnsi="仿宋" w:eastAsia="仿宋"/>
          <w:sz w:val="24"/>
        </w:rPr>
        <w:t>工业锅炉使用单位应执行《特种设备作业人员管理办法》，运行人员应进行安全经济运行培训考核，持证上岗。</w:t>
      </w:r>
    </w:p>
    <w:p>
      <w:pPr>
        <w:spacing w:line="460" w:lineRule="exact"/>
        <w:ind w:firstLine="480" w:firstLineChars="200"/>
        <w:rPr>
          <w:rFonts w:ascii="仿宋" w:hAnsi="仿宋" w:eastAsia="仿宋"/>
          <w:sz w:val="24"/>
        </w:rPr>
      </w:pPr>
      <w:r>
        <w:rPr>
          <w:rFonts w:ascii="仿宋" w:hAnsi="仿宋" w:eastAsia="仿宋"/>
          <w:sz w:val="24"/>
        </w:rPr>
        <w:t>9.</w:t>
      </w:r>
      <w:r>
        <w:rPr>
          <w:rFonts w:hint="eastAsia" w:ascii="仿宋" w:hAnsi="仿宋" w:eastAsia="仿宋"/>
          <w:sz w:val="24"/>
        </w:rPr>
        <w:t>工业锅炉使用单位应建立健全在用锅炉安全技术档案，保证设备完好。安全技术档案的内容除应符合《特种设备安全监察条例》的有关规定外，还应包括安装投运验收记录、技术改造档案等。</w:t>
      </w:r>
    </w:p>
    <w:p>
      <w:pPr>
        <w:spacing w:line="460" w:lineRule="exact"/>
        <w:ind w:firstLine="480" w:firstLineChars="200"/>
        <w:rPr>
          <w:rFonts w:ascii="仿宋" w:hAnsi="仿宋" w:eastAsia="仿宋"/>
          <w:sz w:val="24"/>
        </w:rPr>
      </w:pPr>
      <w:r>
        <w:rPr>
          <w:rFonts w:ascii="仿宋" w:hAnsi="仿宋" w:eastAsia="仿宋"/>
          <w:sz w:val="24"/>
        </w:rPr>
        <w:t>10.</w:t>
      </w:r>
      <w:r>
        <w:rPr>
          <w:rFonts w:hint="eastAsia" w:ascii="仿宋" w:hAnsi="仿宋" w:eastAsia="仿宋"/>
          <w:sz w:val="24"/>
        </w:rPr>
        <w:t>当用户热负荷波动较大且频繁时，应当采取均衡负荷的措施，实现有效调节。</w:t>
      </w:r>
    </w:p>
    <w:p>
      <w:pPr>
        <w:spacing w:line="460" w:lineRule="exact"/>
        <w:rPr>
          <w:rFonts w:ascii="仿宋" w:hAnsi="仿宋" w:eastAsia="仿宋"/>
          <w:sz w:val="24"/>
        </w:rPr>
      </w:pPr>
      <w:r>
        <w:rPr>
          <w:rFonts w:hint="eastAsia" w:ascii="仿宋" w:hAnsi="仿宋" w:eastAsia="仿宋"/>
          <w:sz w:val="24"/>
        </w:rPr>
        <w:t>多台锅炉的系统宜配置集中控制装置，保证锅炉运行平衡，处于经济运行状态。</w:t>
      </w:r>
    </w:p>
    <w:p>
      <w:pPr>
        <w:widowControl w:val="0"/>
        <w:snapToGrid w:val="0"/>
        <w:spacing w:line="413" w:lineRule="atLeast"/>
        <w:ind w:firstLine="0"/>
        <w:jc w:val="left"/>
        <w:rPr>
          <w:rFonts w:ascii="仿宋" w:hAnsi="仿宋" w:eastAsia="仿宋"/>
          <w:b/>
          <w:sz w:val="28"/>
        </w:rPr>
      </w:pPr>
    </w:p>
    <w:p>
      <w:pPr>
        <w:widowControl w:val="0"/>
        <w:snapToGrid w:val="0"/>
        <w:spacing w:line="413" w:lineRule="atLeast"/>
        <w:ind w:firstLine="0"/>
        <w:jc w:val="center"/>
        <w:rPr>
          <w:rFonts w:hint="eastAsia" w:ascii="仿宋" w:hAnsi="仿宋" w:eastAsia="仿宋"/>
          <w:b/>
          <w:sz w:val="42"/>
          <w:szCs w:val="42"/>
        </w:rPr>
      </w:pPr>
    </w:p>
    <w:p>
      <w:pPr>
        <w:widowControl w:val="0"/>
        <w:snapToGrid w:val="0"/>
        <w:spacing w:line="413" w:lineRule="atLeast"/>
        <w:ind w:firstLine="0"/>
        <w:rPr>
          <w:rFonts w:hint="eastAsia" w:ascii="仿宋" w:hAnsi="仿宋" w:eastAsia="仿宋"/>
          <w:b/>
          <w:sz w:val="42"/>
          <w:szCs w:val="42"/>
        </w:rPr>
      </w:pPr>
    </w:p>
    <w:p>
      <w:pPr>
        <w:widowControl w:val="0"/>
        <w:snapToGrid w:val="0"/>
        <w:spacing w:line="413" w:lineRule="atLeast"/>
        <w:ind w:firstLine="0"/>
        <w:jc w:val="center"/>
        <w:rPr>
          <w:rFonts w:ascii="仿宋" w:hAnsi="仿宋" w:eastAsia="仿宋"/>
          <w:sz w:val="42"/>
          <w:szCs w:val="42"/>
        </w:rPr>
      </w:pPr>
      <w:r>
        <w:rPr>
          <w:rFonts w:hint="eastAsia" w:ascii="仿宋" w:hAnsi="仿宋" w:eastAsia="仿宋"/>
          <w:b/>
          <w:sz w:val="42"/>
          <w:szCs w:val="42"/>
        </w:rPr>
        <w:t>五、维护保养说明</w:t>
      </w:r>
    </w:p>
    <w:p>
      <w:pPr>
        <w:widowControl w:val="0"/>
        <w:snapToGrid w:val="0"/>
        <w:spacing w:line="374" w:lineRule="atLeast"/>
        <w:ind w:firstLine="0"/>
        <w:rPr>
          <w:rFonts w:ascii="仿宋" w:hAnsi="仿宋" w:eastAsia="仿宋"/>
          <w:b/>
          <w:sz w:val="24"/>
        </w:rPr>
      </w:pPr>
      <w:r>
        <w:rPr>
          <w:rFonts w:ascii="仿宋" w:hAnsi="仿宋" w:eastAsia="仿宋"/>
          <w:b/>
          <w:sz w:val="24"/>
        </w:rPr>
        <w:t xml:space="preserve">     </w:t>
      </w:r>
    </w:p>
    <w:p>
      <w:pPr>
        <w:widowControl w:val="0"/>
        <w:snapToGrid w:val="0"/>
        <w:spacing w:line="374" w:lineRule="atLeast"/>
        <w:ind w:firstLine="0"/>
        <w:rPr>
          <w:rFonts w:ascii="仿宋" w:hAnsi="仿宋" w:eastAsia="仿宋"/>
        </w:rPr>
      </w:pPr>
      <w:r>
        <w:rPr>
          <w:rFonts w:ascii="仿宋" w:hAnsi="仿宋" w:eastAsia="仿宋"/>
          <w:b/>
          <w:sz w:val="24"/>
        </w:rPr>
        <w:t>1</w:t>
      </w:r>
      <w:r>
        <w:rPr>
          <w:rFonts w:hint="eastAsia" w:ascii="仿宋" w:hAnsi="仿宋" w:eastAsia="仿宋"/>
          <w:b/>
          <w:sz w:val="24"/>
        </w:rPr>
        <w:t>、锅炉及系统维护保养</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w:t>
      </w:r>
      <w:r>
        <w:rPr>
          <w:rFonts w:hint="eastAsia" w:ascii="仿宋" w:hAnsi="仿宋" w:eastAsia="仿宋"/>
          <w:b/>
          <w:sz w:val="24"/>
        </w:rPr>
        <w:t>用户每年应对锅炉进行保养</w:t>
      </w:r>
      <w:r>
        <w:rPr>
          <w:rFonts w:ascii="仿宋" w:hAnsi="仿宋" w:eastAsia="仿宋"/>
          <w:b/>
          <w:sz w:val="24"/>
        </w:rPr>
        <w:t>,</w:t>
      </w:r>
      <w:r>
        <w:rPr>
          <w:rFonts w:hint="eastAsia" w:ascii="仿宋" w:hAnsi="仿宋" w:eastAsia="仿宋"/>
          <w:b/>
          <w:sz w:val="24"/>
        </w:rPr>
        <w:t>清扫锅炉</w:t>
      </w:r>
      <w:r>
        <w:rPr>
          <w:rFonts w:ascii="仿宋" w:hAnsi="仿宋" w:eastAsia="仿宋"/>
          <w:b/>
          <w:sz w:val="24"/>
        </w:rPr>
        <w:t>,</w:t>
      </w:r>
      <w:r>
        <w:rPr>
          <w:rFonts w:hint="eastAsia" w:ascii="仿宋" w:hAnsi="仿宋" w:eastAsia="仿宋"/>
          <w:b/>
          <w:sz w:val="24"/>
        </w:rPr>
        <w:t>增加锅炉使用寿命。</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）电加热管维修应与代理商联系，不要自行拆卸。</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）除垢：机械除垢或酸洗除垢。</w:t>
      </w:r>
    </w:p>
    <w:p>
      <w:pPr>
        <w:widowControl w:val="0"/>
        <w:snapToGrid w:val="0"/>
        <w:spacing w:line="374" w:lineRule="atLeast"/>
        <w:ind w:firstLine="0"/>
        <w:jc w:val="left"/>
        <w:rPr>
          <w:rFonts w:ascii="仿宋" w:hAnsi="仿宋" w:eastAsia="仿宋"/>
        </w:rPr>
      </w:pPr>
      <w:r>
        <w:rPr>
          <w:rFonts w:ascii="仿宋" w:hAnsi="仿宋" w:eastAsia="仿宋"/>
          <w:b/>
          <w:sz w:val="24"/>
        </w:rPr>
        <w:t>2</w:t>
      </w:r>
      <w:r>
        <w:rPr>
          <w:rFonts w:hint="eastAsia" w:ascii="仿宋" w:hAnsi="仿宋" w:eastAsia="仿宋"/>
          <w:b/>
          <w:sz w:val="24"/>
        </w:rPr>
        <w:t>、锅炉及系统保养方法：</w:t>
      </w:r>
    </w:p>
    <w:p>
      <w:pPr>
        <w:widowControl w:val="0"/>
        <w:snapToGrid w:val="0"/>
        <w:spacing w:line="374" w:lineRule="atLeast"/>
        <w:ind w:firstLine="476"/>
        <w:rPr>
          <w:rFonts w:ascii="仿宋" w:hAnsi="仿宋" w:eastAsia="仿宋"/>
        </w:rPr>
      </w:pPr>
      <w:r>
        <w:rPr>
          <w:rFonts w:ascii="仿宋" w:hAnsi="仿宋" w:eastAsia="仿宋"/>
          <w:b/>
          <w:sz w:val="24"/>
        </w:rPr>
        <w:t xml:space="preserve">  </w:t>
      </w:r>
      <w:r>
        <w:rPr>
          <w:rFonts w:ascii="仿宋" w:hAnsi="仿宋" w:eastAsia="仿宋"/>
          <w:sz w:val="24"/>
        </w:rPr>
        <w:t xml:space="preserve">    </w:t>
      </w:r>
      <w:r>
        <w:rPr>
          <w:rFonts w:hint="eastAsia" w:ascii="仿宋" w:hAnsi="仿宋" w:eastAsia="仿宋"/>
          <w:sz w:val="24"/>
        </w:rPr>
        <w:t>季停用时，将水排出，布包石灰按</w:t>
      </w:r>
      <w:r>
        <w:rPr>
          <w:rFonts w:ascii="仿宋" w:hAnsi="仿宋" w:eastAsia="仿宋"/>
          <w:sz w:val="24"/>
        </w:rPr>
        <w:t>2—3kg/m</w:t>
      </w:r>
      <w:r>
        <w:rPr>
          <w:rFonts w:ascii="仿宋" w:hAnsi="仿宋" w:eastAsia="仿宋"/>
          <w:sz w:val="24"/>
          <w:vertAlign w:val="superscript"/>
        </w:rPr>
        <w:t>3</w:t>
      </w:r>
      <w:r>
        <w:rPr>
          <w:rFonts w:hint="eastAsia" w:ascii="仿宋" w:hAnsi="仿宋" w:eastAsia="仿宋"/>
          <w:sz w:val="24"/>
        </w:rPr>
        <w:t>容积放入炉体，</w:t>
      </w:r>
      <w:r>
        <w:rPr>
          <w:rFonts w:ascii="仿宋" w:hAnsi="仿宋" w:eastAsia="仿宋"/>
          <w:sz w:val="24"/>
        </w:rPr>
        <w:t>2—3</w:t>
      </w:r>
      <w:r>
        <w:rPr>
          <w:rFonts w:hint="eastAsia" w:ascii="仿宋" w:hAnsi="仿宋" w:eastAsia="仿宋"/>
          <w:sz w:val="24"/>
        </w:rPr>
        <w:t>周换一</w:t>
      </w:r>
      <w:r>
        <w:rPr>
          <w:rFonts w:ascii="仿宋" w:hAnsi="仿宋" w:eastAsia="仿宋"/>
          <w:sz w:val="24"/>
        </w:rPr>
        <w:t xml:space="preserve">   </w:t>
      </w:r>
      <w:r>
        <w:rPr>
          <w:rFonts w:hint="eastAsia" w:ascii="仿宋" w:hAnsi="仿宋" w:eastAsia="仿宋"/>
          <w:sz w:val="24"/>
        </w:rPr>
        <w:t>次，或者炉体内满水保养。冬季停用时，应将锅炉控制器定时工作状态置于防冻保</w:t>
      </w:r>
      <w:r>
        <w:rPr>
          <w:rFonts w:ascii="仿宋" w:hAnsi="仿宋" w:eastAsia="仿宋"/>
          <w:sz w:val="24"/>
        </w:rPr>
        <w:t xml:space="preserve"> </w:t>
      </w:r>
      <w:r>
        <w:rPr>
          <w:rFonts w:hint="eastAsia" w:ascii="仿宋" w:hAnsi="仿宋" w:eastAsia="仿宋"/>
          <w:sz w:val="24"/>
        </w:rPr>
        <w:t>护。禁止切断电源。</w:t>
      </w:r>
    </w:p>
    <w:p>
      <w:pPr>
        <w:snapToGrid w:val="0"/>
        <w:spacing w:line="292" w:lineRule="auto"/>
        <w:ind w:firstLine="0"/>
        <w:rPr>
          <w:rFonts w:hint="eastAsia" w:ascii="仿宋" w:hAnsi="仿宋" w:eastAsia="仿宋"/>
          <w:b/>
          <w:sz w:val="24"/>
          <w:szCs w:val="24"/>
        </w:rPr>
      </w:pPr>
      <w:r>
        <w:rPr>
          <w:rFonts w:hint="eastAsia" w:ascii="仿宋" w:hAnsi="仿宋" w:eastAsia="仿宋"/>
          <w:b/>
          <w:sz w:val="24"/>
        </w:rPr>
        <w:t>3、</w:t>
      </w:r>
      <w:r>
        <w:rPr>
          <w:rFonts w:hint="eastAsia" w:ascii="仿宋" w:hAnsi="仿宋" w:eastAsia="仿宋"/>
          <w:b/>
          <w:sz w:val="24"/>
          <w:szCs w:val="24"/>
        </w:rPr>
        <w:t>报警、联锁保护装置维护</w:t>
      </w:r>
    </w:p>
    <w:tbl>
      <w:tblPr>
        <w:tblStyle w:val="13"/>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90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仿宋" w:hAnsi="仿宋" w:eastAsia="仿宋"/>
                <w:b/>
                <w:sz w:val="24"/>
                <w:szCs w:val="24"/>
              </w:rPr>
            </w:pPr>
            <w:r>
              <w:rPr>
                <w:rFonts w:hint="eastAsia" w:ascii="仿宋" w:hAnsi="仿宋" w:eastAsia="仿宋"/>
                <w:b/>
                <w:sz w:val="24"/>
                <w:szCs w:val="24"/>
              </w:rPr>
              <w:t>警示：水位、压力报警、联锁保护装置失灵，可能导致锅炉发生爆炸，切不可退出。</w:t>
            </w:r>
          </w:p>
          <w:p>
            <w:pPr>
              <w:spacing w:line="400" w:lineRule="exact"/>
              <w:rPr>
                <w:rFonts w:ascii="仿宋" w:hAnsi="仿宋" w:eastAsia="仿宋"/>
                <w:b/>
                <w:sz w:val="24"/>
                <w:szCs w:val="24"/>
              </w:rPr>
            </w:pPr>
            <w:r>
              <w:rPr>
                <w:rFonts w:hint="eastAsia" w:ascii="仿宋" w:hAnsi="仿宋" w:eastAsia="仿宋"/>
                <w:b/>
                <w:sz w:val="24"/>
                <w:szCs w:val="24"/>
              </w:rPr>
              <w:t>警示：司炉工要定期检查和试验水位报警和联锁保护装置，确保能正常发挥作用。</w:t>
            </w:r>
          </w:p>
          <w:p>
            <w:pPr>
              <w:spacing w:line="400" w:lineRule="exact"/>
              <w:ind w:firstLine="354" w:firstLineChars="147"/>
              <w:rPr>
                <w:rFonts w:ascii="宋体" w:hAnsi="宋体"/>
                <w:sz w:val="24"/>
                <w:szCs w:val="24"/>
              </w:rPr>
            </w:pPr>
            <w:r>
              <w:rPr>
                <w:rFonts w:hint="eastAsia" w:ascii="仿宋" w:hAnsi="仿宋" w:eastAsia="仿宋"/>
                <w:b/>
                <w:sz w:val="24"/>
                <w:szCs w:val="24"/>
              </w:rPr>
              <w:t>报警、联锁保护装置等损坏，应及时维修、修复后方可运行。</w:t>
            </w:r>
          </w:p>
        </w:tc>
      </w:tr>
    </w:tbl>
    <w:p>
      <w:pPr>
        <w:pStyle w:val="6"/>
        <w:snapToGrid w:val="0"/>
        <w:spacing w:line="400" w:lineRule="exact"/>
        <w:ind w:firstLine="525"/>
        <w:rPr>
          <w:rFonts w:hint="eastAsia" w:ascii="仿宋" w:hAnsi="仿宋" w:eastAsia="仿宋"/>
          <w:sz w:val="24"/>
          <w:szCs w:val="24"/>
        </w:rPr>
      </w:pPr>
      <w:r>
        <w:rPr>
          <w:rFonts w:hint="eastAsia" w:ascii="仿宋" w:hAnsi="仿宋" w:eastAsia="仿宋"/>
          <w:sz w:val="24"/>
          <w:szCs w:val="24"/>
        </w:rPr>
        <w:t>使用单位应制定自动控制系统定期检查、校正、维护制度。</w:t>
      </w:r>
    </w:p>
    <w:p>
      <w:pPr>
        <w:pStyle w:val="6"/>
        <w:snapToGrid w:val="0"/>
        <w:spacing w:line="400" w:lineRule="exact"/>
        <w:ind w:firstLine="525"/>
        <w:rPr>
          <w:rFonts w:hint="eastAsia" w:ascii="仿宋" w:hAnsi="仿宋" w:eastAsia="仿宋"/>
          <w:sz w:val="24"/>
          <w:szCs w:val="24"/>
        </w:rPr>
      </w:pPr>
      <w:r>
        <w:rPr>
          <w:rFonts w:hint="eastAsia" w:ascii="仿宋" w:hAnsi="仿宋" w:eastAsia="仿宋"/>
          <w:sz w:val="24"/>
          <w:szCs w:val="24"/>
        </w:rPr>
        <w:t>司炉工要定期检查，手动试验水位报警和联锁保护装置，确保报警和联锁保护装置正常发挥作用。</w:t>
      </w:r>
    </w:p>
    <w:p>
      <w:pPr>
        <w:pStyle w:val="6"/>
        <w:snapToGrid w:val="0"/>
        <w:spacing w:line="400" w:lineRule="exact"/>
        <w:ind w:firstLine="525"/>
        <w:rPr>
          <w:rFonts w:hint="eastAsia" w:ascii="仿宋" w:hAnsi="仿宋" w:eastAsia="仿宋"/>
          <w:sz w:val="24"/>
        </w:rPr>
      </w:pPr>
      <w:r>
        <w:rPr>
          <w:rFonts w:hint="eastAsia" w:ascii="仿宋" w:hAnsi="仿宋" w:eastAsia="仿宋"/>
          <w:sz w:val="24"/>
          <w:szCs w:val="24"/>
        </w:rPr>
        <w:t>锅炉配备的自动控制系统如报警、联锁保护装置，发现损坏应及时维修，修复后方可运行。</w:t>
      </w:r>
    </w:p>
    <w:p>
      <w:pPr>
        <w:widowControl w:val="0"/>
        <w:snapToGrid w:val="0"/>
        <w:spacing w:line="413" w:lineRule="atLeast"/>
        <w:ind w:firstLine="0"/>
        <w:jc w:val="left"/>
        <w:rPr>
          <w:rFonts w:hint="eastAsia" w:ascii="仿宋" w:hAnsi="仿宋" w:eastAsia="仿宋"/>
          <w:b/>
          <w:sz w:val="28"/>
        </w:rPr>
      </w:pPr>
    </w:p>
    <w:p>
      <w:pPr>
        <w:widowControl w:val="0"/>
        <w:snapToGrid w:val="0"/>
        <w:spacing w:line="413" w:lineRule="atLeast"/>
        <w:ind w:firstLine="0"/>
        <w:jc w:val="center"/>
        <w:rPr>
          <w:rFonts w:ascii="仿宋" w:hAnsi="仿宋" w:eastAsia="仿宋"/>
          <w:sz w:val="36"/>
          <w:szCs w:val="36"/>
        </w:rPr>
      </w:pPr>
      <w:r>
        <w:rPr>
          <w:rFonts w:hint="eastAsia" w:ascii="仿宋" w:hAnsi="仿宋" w:eastAsia="仿宋"/>
          <w:b/>
          <w:sz w:val="36"/>
          <w:szCs w:val="36"/>
        </w:rPr>
        <w:t>六、常见故障及处理方法</w:t>
      </w:r>
    </w:p>
    <w:p>
      <w:pPr>
        <w:widowControl w:val="0"/>
        <w:snapToGrid w:val="0"/>
        <w:spacing w:line="374" w:lineRule="atLeast"/>
        <w:ind w:firstLine="0"/>
        <w:jc w:val="left"/>
        <w:rPr>
          <w:rFonts w:hint="eastAsia" w:ascii="仿宋" w:hAnsi="仿宋" w:eastAsia="仿宋"/>
          <w:sz w:val="24"/>
        </w:rPr>
      </w:pPr>
      <w:r>
        <w:rPr>
          <w:rFonts w:ascii="仿宋" w:hAnsi="仿宋" w:eastAsia="仿宋"/>
          <w:sz w:val="24"/>
        </w:rPr>
        <w:t xml:space="preserve">      1</w:t>
      </w:r>
      <w:r>
        <w:rPr>
          <w:rFonts w:hint="eastAsia" w:ascii="仿宋" w:hAnsi="仿宋" w:eastAsia="仿宋"/>
          <w:sz w:val="24"/>
        </w:rPr>
        <w:t>、压力表的常见故障及排除方法</w:t>
      </w:r>
    </w:p>
    <w:tbl>
      <w:tblPr>
        <w:tblStyle w:val="13"/>
        <w:tblpPr w:leftFromText="180" w:rightFromText="180" w:vertAnchor="text" w:horzAnchor="page" w:tblpX="1302" w:tblpY="157"/>
        <w:tblOverlap w:val="never"/>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5"/>
        <w:gridCol w:w="4130"/>
        <w:gridCol w:w="3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1855" w:type="dxa"/>
            <w:tcBorders>
              <w:top w:val="single" w:color="000000" w:sz="8" w:space="0"/>
              <w:left w:val="single" w:color="000000" w:sz="8"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b/>
                <w:sz w:val="24"/>
              </w:rPr>
              <w:t>故</w:t>
            </w:r>
            <w:r>
              <w:rPr>
                <w:rFonts w:ascii="仿宋" w:hAnsi="仿宋" w:eastAsia="仿宋"/>
                <w:b/>
                <w:sz w:val="24"/>
              </w:rPr>
              <w:t xml:space="preserve">  </w:t>
            </w:r>
            <w:r>
              <w:rPr>
                <w:rFonts w:hint="eastAsia" w:ascii="仿宋" w:hAnsi="仿宋" w:eastAsia="仿宋"/>
                <w:b/>
                <w:sz w:val="24"/>
              </w:rPr>
              <w:t>障</w:t>
            </w:r>
            <w:r>
              <w:rPr>
                <w:rFonts w:ascii="仿宋" w:hAnsi="仿宋" w:eastAsia="仿宋"/>
                <w:b/>
                <w:sz w:val="24"/>
              </w:rPr>
              <w:t xml:space="preserve">  </w:t>
            </w:r>
            <w:r>
              <w:rPr>
                <w:rFonts w:hint="eastAsia" w:ascii="仿宋" w:hAnsi="仿宋" w:eastAsia="仿宋"/>
                <w:b/>
                <w:sz w:val="24"/>
              </w:rPr>
              <w:t>状</w:t>
            </w:r>
            <w:r>
              <w:rPr>
                <w:rFonts w:ascii="仿宋" w:hAnsi="仿宋" w:eastAsia="仿宋"/>
                <w:b/>
                <w:sz w:val="24"/>
              </w:rPr>
              <w:t xml:space="preserve">  </w:t>
            </w:r>
            <w:r>
              <w:rPr>
                <w:rFonts w:hint="eastAsia" w:ascii="仿宋" w:hAnsi="仿宋" w:eastAsia="仿宋"/>
                <w:b/>
                <w:sz w:val="24"/>
              </w:rPr>
              <w:t>态</w:t>
            </w:r>
          </w:p>
        </w:tc>
        <w:tc>
          <w:tcPr>
            <w:tcW w:w="4130" w:type="dxa"/>
            <w:tcBorders>
              <w:top w:val="single" w:color="000000" w:sz="8"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b/>
                <w:sz w:val="24"/>
              </w:rPr>
              <w:t>原</w:t>
            </w:r>
            <w:r>
              <w:rPr>
                <w:rFonts w:ascii="仿宋" w:hAnsi="仿宋" w:eastAsia="仿宋"/>
                <w:b/>
                <w:sz w:val="24"/>
              </w:rPr>
              <w:t xml:space="preserve"> </w:t>
            </w:r>
            <w:r>
              <w:rPr>
                <w:rFonts w:hint="eastAsia" w:ascii="仿宋" w:hAnsi="仿宋" w:eastAsia="仿宋"/>
                <w:b/>
                <w:sz w:val="24"/>
              </w:rPr>
              <w:t>　　因</w:t>
            </w:r>
          </w:p>
        </w:tc>
        <w:tc>
          <w:tcPr>
            <w:tcW w:w="3523" w:type="dxa"/>
            <w:tcBorders>
              <w:top w:val="single" w:color="000000" w:sz="8" w:space="0"/>
              <w:bottom w:val="single" w:color="000000" w:sz="4" w:space="0"/>
              <w:right w:val="single" w:color="000000" w:sz="8" w:space="0"/>
            </w:tcBorders>
            <w:noWrap w:val="0"/>
            <w:vAlign w:val="center"/>
          </w:tcPr>
          <w:p>
            <w:pPr>
              <w:ind w:firstLine="0"/>
              <w:jc w:val="center"/>
              <w:rPr>
                <w:rFonts w:ascii="仿宋" w:hAnsi="仿宋" w:eastAsia="仿宋"/>
                <w:sz w:val="24"/>
              </w:rPr>
            </w:pPr>
            <w:r>
              <w:rPr>
                <w:rFonts w:hint="eastAsia" w:ascii="仿宋" w:hAnsi="仿宋" w:eastAsia="仿宋"/>
                <w:b/>
                <w:sz w:val="24"/>
              </w:rPr>
              <w:t>处　　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185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指针不动</w:t>
            </w: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旋塞忘开或位子不正确</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拧开旋塞或调至正确位置。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旋塞、压力表汽连管或存水弯管的通道堵塞。</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清洗压力表，吹洗通管道，必要时应更换旋塞或压力表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3"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指针与中心轴松动或指针卡住。</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将指针紧固在中心轴上，或消除指针卡住现象。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弹簧弯管与表座的焊口渗漏</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补焊渗漏处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扇形齿轮与小齿轮松动、脱开。</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检修扇形齿轮和小齿轮，使其啮合良好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6" w:hRule="atLeast"/>
        </w:trPr>
        <w:tc>
          <w:tcPr>
            <w:tcW w:w="185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指针回不</w:t>
            </w:r>
          </w:p>
          <w:p>
            <w:pPr>
              <w:ind w:firstLine="0"/>
              <w:jc w:val="center"/>
              <w:rPr>
                <w:rFonts w:ascii="仿宋" w:hAnsi="仿宋" w:eastAsia="仿宋"/>
                <w:sz w:val="24"/>
              </w:rPr>
            </w:pPr>
            <w:r>
              <w:rPr>
                <w:rFonts w:hint="eastAsia" w:ascii="仿宋" w:hAnsi="仿宋" w:eastAsia="仿宋"/>
                <w:sz w:val="24"/>
              </w:rPr>
              <w:t>到零位</w:t>
            </w: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弹簧弯管产生永久变形失去弹性</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w w:val="90"/>
                <w:sz w:val="24"/>
              </w:rPr>
              <w:t>更换压力表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中心轮上的游丝失去弹性或脱落</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更换游丝或重新安装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旋塞、压力表连管或存在弯管的通道堵塞。</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清洗压力表，吹洗通道，必要时应更换旋塞或压力表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指针与中心轴松动，或指针卡住</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将指针紧固在中心轴上，或消除指针卡住现象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185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指针抖动</w:t>
            </w: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游丝损坏</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检修游丝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4"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弹簧弯管自由端与连杆的结合螺栓，或连杆与扇形齿轮的结合螺栓活动受影响，当弯管扩展移动时，扇形齿轮抖动</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检修结合螺栓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中心轴两端弯曲，转动时轴两端作不同心的转动。</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更换压力表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旋塞或存水弯管的通道被局部堵塞。</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吹洗通道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2"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小齿轮、扇形齿轮或轴等传动机构中间有脏物或生锈</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清洗压力表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受周围震动的影响</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消除振动因素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trPr>
        <w:tc>
          <w:tcPr>
            <w:tcW w:w="1855" w:type="dxa"/>
            <w:vMerge w:val="restart"/>
            <w:tcBorders>
              <w:left w:val="single" w:color="000000" w:sz="8" w:space="0"/>
              <w:bottom w:val="single" w:color="000000" w:sz="8"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玻璃内表面</w:t>
            </w:r>
          </w:p>
          <w:p>
            <w:pPr>
              <w:ind w:firstLine="0"/>
              <w:jc w:val="center"/>
              <w:rPr>
                <w:rFonts w:ascii="仿宋" w:hAnsi="仿宋" w:eastAsia="仿宋"/>
                <w:sz w:val="24"/>
              </w:rPr>
            </w:pPr>
            <w:r>
              <w:rPr>
                <w:rFonts w:hint="eastAsia" w:ascii="仿宋" w:hAnsi="仿宋" w:eastAsia="仿宋"/>
                <w:sz w:val="24"/>
              </w:rPr>
              <w:t>出现水珠</w:t>
            </w: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玻璃表面与壳体结合处没有橡皮垫圈，或损坏，使结合面密封不好</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加装或更换橡皮垫圈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弹簧弯管与表座的焊口有渗漏</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补焊渗漏处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1855" w:type="dxa"/>
            <w:vMerge w:val="continue"/>
            <w:noWrap w:val="0"/>
            <w:vAlign w:val="top"/>
          </w:tcPr>
          <w:p>
            <w:pPr>
              <w:rPr>
                <w:rFonts w:ascii="仿宋" w:hAnsi="仿宋" w:eastAsia="仿宋"/>
                <w:sz w:val="24"/>
              </w:rPr>
            </w:pPr>
          </w:p>
        </w:tc>
        <w:tc>
          <w:tcPr>
            <w:tcW w:w="4130" w:type="dxa"/>
            <w:tcBorders>
              <w:bottom w:val="single" w:color="000000" w:sz="8"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弹簧弯管有裂纹</w:t>
            </w:r>
          </w:p>
        </w:tc>
        <w:tc>
          <w:tcPr>
            <w:tcW w:w="3523" w:type="dxa"/>
            <w:tcBorders>
              <w:bottom w:val="single" w:color="000000" w:sz="8"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更换压力表</w:t>
            </w:r>
          </w:p>
        </w:tc>
      </w:tr>
    </w:tbl>
    <w:p>
      <w:pPr>
        <w:widowControl w:val="0"/>
        <w:snapToGrid w:val="0"/>
        <w:spacing w:line="374" w:lineRule="atLeast"/>
        <w:ind w:firstLine="0"/>
        <w:jc w:val="left"/>
        <w:rPr>
          <w:rFonts w:hint="eastAsia" w:ascii="仿宋" w:hAnsi="仿宋" w:eastAsia="仿宋"/>
          <w:sz w:val="24"/>
        </w:rPr>
      </w:pPr>
    </w:p>
    <w:p>
      <w:pPr>
        <w:widowControl w:val="0"/>
        <w:snapToGrid w:val="0"/>
        <w:spacing w:line="374" w:lineRule="atLeast"/>
        <w:ind w:firstLine="0"/>
        <w:jc w:val="left"/>
        <w:rPr>
          <w:rFonts w:hint="eastAsia" w:ascii="仿宋" w:hAnsi="仿宋" w:eastAsia="仿宋"/>
          <w:sz w:val="24"/>
        </w:rPr>
      </w:pPr>
      <w:r>
        <w:rPr>
          <w:rFonts w:ascii="仿宋" w:hAnsi="仿宋" w:eastAsia="仿宋"/>
          <w:sz w:val="24"/>
        </w:rPr>
        <w:t>2</w:t>
      </w:r>
      <w:r>
        <w:rPr>
          <w:rFonts w:hint="eastAsia" w:ascii="仿宋" w:hAnsi="仿宋" w:eastAsia="仿宋"/>
          <w:sz w:val="24"/>
        </w:rPr>
        <w:t>、安全阀的常见故障及排除方法</w:t>
      </w:r>
    </w:p>
    <w:tbl>
      <w:tblPr>
        <w:tblStyle w:val="13"/>
        <w:tblpPr w:leftFromText="180" w:rightFromText="180" w:vertAnchor="page" w:horzAnchor="margin" w:tblpY="2686"/>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5"/>
        <w:gridCol w:w="4140"/>
        <w:gridCol w:w="3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1875" w:type="dxa"/>
            <w:tcBorders>
              <w:top w:val="single" w:color="000000" w:sz="8" w:space="0"/>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b/>
                <w:sz w:val="24"/>
              </w:rPr>
              <w:t>故</w:t>
            </w:r>
            <w:r>
              <w:rPr>
                <w:rFonts w:ascii="仿宋" w:hAnsi="仿宋" w:eastAsia="仿宋"/>
                <w:b/>
                <w:sz w:val="24"/>
              </w:rPr>
              <w:t xml:space="preserve">  </w:t>
            </w:r>
            <w:r>
              <w:rPr>
                <w:rFonts w:hint="eastAsia" w:ascii="仿宋" w:hAnsi="仿宋" w:eastAsia="仿宋"/>
                <w:b/>
                <w:sz w:val="24"/>
              </w:rPr>
              <w:t>障</w:t>
            </w:r>
            <w:r>
              <w:rPr>
                <w:rFonts w:ascii="仿宋" w:hAnsi="仿宋" w:eastAsia="仿宋"/>
                <w:b/>
                <w:sz w:val="24"/>
              </w:rPr>
              <w:t xml:space="preserve">  </w:t>
            </w:r>
            <w:r>
              <w:rPr>
                <w:rFonts w:hint="eastAsia" w:ascii="仿宋" w:hAnsi="仿宋" w:eastAsia="仿宋"/>
                <w:b/>
                <w:sz w:val="24"/>
              </w:rPr>
              <w:t>状</w:t>
            </w:r>
            <w:r>
              <w:rPr>
                <w:rFonts w:ascii="仿宋" w:hAnsi="仿宋" w:eastAsia="仿宋"/>
                <w:b/>
                <w:sz w:val="24"/>
              </w:rPr>
              <w:t xml:space="preserve">  </w:t>
            </w:r>
            <w:r>
              <w:rPr>
                <w:rFonts w:hint="eastAsia" w:ascii="仿宋" w:hAnsi="仿宋" w:eastAsia="仿宋"/>
                <w:b/>
                <w:sz w:val="24"/>
              </w:rPr>
              <w:t>态</w:t>
            </w:r>
          </w:p>
        </w:tc>
        <w:tc>
          <w:tcPr>
            <w:tcW w:w="4140" w:type="dxa"/>
            <w:tcBorders>
              <w:top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b/>
                <w:sz w:val="24"/>
              </w:rPr>
              <w:t>原</w:t>
            </w:r>
            <w:r>
              <w:rPr>
                <w:rFonts w:ascii="仿宋" w:hAnsi="仿宋" w:eastAsia="仿宋"/>
                <w:b/>
                <w:sz w:val="24"/>
              </w:rPr>
              <w:t xml:space="preserve"> </w:t>
            </w:r>
            <w:r>
              <w:rPr>
                <w:rFonts w:hint="eastAsia" w:ascii="仿宋" w:hAnsi="仿宋" w:eastAsia="仿宋"/>
                <w:b/>
                <w:sz w:val="24"/>
              </w:rPr>
              <w:t>　　因</w:t>
            </w:r>
          </w:p>
        </w:tc>
        <w:tc>
          <w:tcPr>
            <w:tcW w:w="3776" w:type="dxa"/>
            <w:tcBorders>
              <w:top w:val="single" w:color="000000" w:sz="8" w:space="0"/>
              <w:bottom w:val="single" w:color="000000" w:sz="4" w:space="0"/>
              <w:right w:val="single" w:color="000000" w:sz="8" w:space="0"/>
            </w:tcBorders>
            <w:noWrap w:val="0"/>
            <w:vAlign w:val="center"/>
          </w:tcPr>
          <w:p>
            <w:pPr>
              <w:ind w:firstLine="0"/>
              <w:jc w:val="center"/>
              <w:rPr>
                <w:rFonts w:ascii="仿宋" w:hAnsi="仿宋" w:eastAsia="仿宋"/>
                <w:b/>
                <w:sz w:val="28"/>
              </w:rPr>
            </w:pPr>
            <w:r>
              <w:rPr>
                <w:rFonts w:hint="eastAsia" w:ascii="仿宋" w:hAnsi="仿宋" w:eastAsia="仿宋"/>
                <w:b/>
                <w:sz w:val="24"/>
              </w:rPr>
              <w:t>处　　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9" w:hRule="atLeast"/>
        </w:trPr>
        <w:tc>
          <w:tcPr>
            <w:tcW w:w="187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sz w:val="24"/>
              </w:rPr>
              <w:t>漏汽（水）</w:t>
            </w:r>
          </w:p>
        </w:tc>
        <w:tc>
          <w:tcPr>
            <w:tcW w:w="4140" w:type="dxa"/>
            <w:tcBorders>
              <w:bottom w:val="single" w:color="000000" w:sz="4" w:space="0"/>
              <w:right w:val="single" w:color="000000" w:sz="4" w:space="0"/>
            </w:tcBorders>
            <w:noWrap w:val="0"/>
            <w:vAlign w:val="center"/>
          </w:tcPr>
          <w:p>
            <w:pPr>
              <w:ind w:firstLine="360" w:firstLineChars="150"/>
              <w:jc w:val="left"/>
              <w:rPr>
                <w:rFonts w:ascii="仿宋" w:hAnsi="仿宋" w:eastAsia="仿宋"/>
                <w:b/>
                <w:sz w:val="28"/>
              </w:rPr>
            </w:pPr>
            <w:r>
              <w:rPr>
                <w:rFonts w:hint="eastAsia" w:ascii="仿宋" w:hAnsi="仿宋" w:eastAsia="仿宋"/>
                <w:sz w:val="24"/>
              </w:rPr>
              <w:t>阀芯与阀座密合面有水垢、砂粒或附着脏物。</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吹洗安全阀。如吹洗后效果不明显，应在停炉后拆开安全阀，取出附着物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阀芯与阀座磨损</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更换阀芯与阀座，或在车床上车光后再研磨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4" w:space="0"/>
              <w:right w:val="single" w:color="000000" w:sz="4" w:space="0"/>
            </w:tcBorders>
            <w:noWrap w:val="0"/>
            <w:vAlign w:val="center"/>
          </w:tcPr>
          <w:p>
            <w:pPr>
              <w:ind w:firstLine="360" w:firstLineChars="150"/>
              <w:jc w:val="left"/>
              <w:rPr>
                <w:rFonts w:ascii="仿宋" w:hAnsi="仿宋" w:eastAsia="仿宋"/>
                <w:b/>
                <w:sz w:val="28"/>
              </w:rPr>
            </w:pPr>
            <w:r>
              <w:rPr>
                <w:rFonts w:hint="eastAsia" w:ascii="仿宋" w:hAnsi="仿宋" w:eastAsia="仿宋"/>
                <w:sz w:val="24"/>
              </w:rPr>
              <w:t>安全阀弹簧产生永久变形，失去原由弹性。</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更换弹簧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6" w:hRule="atLeast"/>
        </w:trPr>
        <w:tc>
          <w:tcPr>
            <w:tcW w:w="187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sz w:val="24"/>
              </w:rPr>
              <w:t>到规定压力时不排汽（水）</w:t>
            </w: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阀芯与阀座被粘住或生锈</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w w:val="90"/>
                <w:sz w:val="24"/>
              </w:rPr>
              <w:t>吹洗安全阀。严重时应停炉后研磨阀芯与阀座。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调整或维护不当，使弹簧式安全阀的弹簧收缩过紧</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重新调整安全阀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阀门通道被盲板等障碍物堵住。</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除去障碍物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trPr>
        <w:tc>
          <w:tcPr>
            <w:tcW w:w="187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sz w:val="24"/>
              </w:rPr>
              <w:t>不到规定力时即排汽（水）</w:t>
            </w: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调整与维修不当，使弹簧式安全阀的弹簧压紧度不够</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重新调整安全阀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弹簧永久变形，弹力减弱</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更换弹簧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atLeast"/>
        </w:trPr>
        <w:tc>
          <w:tcPr>
            <w:tcW w:w="1875" w:type="dxa"/>
            <w:vMerge w:val="restart"/>
            <w:tcBorders>
              <w:left w:val="single" w:color="000000" w:sz="8" w:space="0"/>
              <w:bottom w:val="single" w:color="000000" w:sz="8"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sz w:val="24"/>
              </w:rPr>
              <w:t>排汽（水）后阀芯不回座</w:t>
            </w: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弹簧弯曲</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更换弹簧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3"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8"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阀芯安装位置不正或被卡住</w:t>
            </w:r>
          </w:p>
        </w:tc>
        <w:tc>
          <w:tcPr>
            <w:tcW w:w="3776" w:type="dxa"/>
            <w:tcBorders>
              <w:bottom w:val="single" w:color="000000" w:sz="8"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重新安装安全阀</w:t>
            </w:r>
          </w:p>
        </w:tc>
      </w:tr>
    </w:tbl>
    <w:p>
      <w:pPr>
        <w:widowControl w:val="0"/>
        <w:snapToGrid w:val="0"/>
        <w:spacing w:line="374" w:lineRule="atLeast"/>
        <w:ind w:firstLine="0"/>
        <w:jc w:val="left"/>
        <w:rPr>
          <w:rFonts w:hint="eastAsia" w:ascii="仿宋" w:hAnsi="仿宋" w:eastAsia="仿宋"/>
          <w:sz w:val="24"/>
        </w:rPr>
      </w:pPr>
      <w:r>
        <w:rPr>
          <w:rFonts w:hint="eastAsia" w:ascii="仿宋" w:hAnsi="仿宋" w:eastAsia="仿宋"/>
          <w:sz w:val="24"/>
        </w:rPr>
        <w:t>安全阀常见的故障有长期漏气（水）、超过规定压力值还未开启或不到规定压力值就开启，</w:t>
      </w:r>
      <w:r>
        <w:rPr>
          <w:rFonts w:ascii="仿宋" w:hAnsi="仿宋" w:eastAsia="仿宋"/>
          <w:sz w:val="24"/>
        </w:rPr>
        <w:t xml:space="preserve"> </w:t>
      </w:r>
      <w:r>
        <w:rPr>
          <w:rFonts w:hint="eastAsia" w:ascii="仿宋" w:hAnsi="仿宋" w:eastAsia="仿宋"/>
          <w:sz w:val="24"/>
        </w:rPr>
        <w:t>以及排汽（水）后阀芯不回座等。</w:t>
      </w:r>
    </w:p>
    <w:p>
      <w:pPr>
        <w:widowControl w:val="0"/>
        <w:snapToGrid w:val="0"/>
        <w:spacing w:line="374" w:lineRule="atLeast"/>
        <w:ind w:firstLine="0"/>
        <w:jc w:val="left"/>
        <w:rPr>
          <w:rFonts w:ascii="仿宋" w:hAnsi="仿宋" w:eastAsia="仿宋"/>
          <w:sz w:val="24"/>
        </w:rPr>
      </w:pPr>
      <w:r>
        <w:rPr>
          <w:rFonts w:ascii="仿宋" w:hAnsi="仿宋" w:eastAsia="仿宋"/>
          <w:sz w:val="24"/>
        </w:rPr>
        <w:t>3</w:t>
      </w:r>
      <w:r>
        <w:rPr>
          <w:rFonts w:hint="eastAsia" w:ascii="仿宋" w:hAnsi="仿宋" w:eastAsia="仿宋"/>
          <w:sz w:val="24"/>
        </w:rPr>
        <w:t>、阀门常见的故障和处理</w:t>
      </w:r>
    </w:p>
    <w:p>
      <w:pPr>
        <w:widowControl w:val="0"/>
        <w:snapToGrid w:val="0"/>
        <w:spacing w:line="374" w:lineRule="atLeast"/>
        <w:ind w:firstLine="120" w:firstLineChars="50"/>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）阀门渗漏，其原因是：</w:t>
      </w:r>
    </w:p>
    <w:p>
      <w:pPr>
        <w:widowControl w:val="0"/>
        <w:snapToGrid w:val="0"/>
        <w:spacing w:line="374" w:lineRule="atLeast"/>
        <w:ind w:firstLine="476"/>
        <w:rPr>
          <w:rFonts w:ascii="仿宋" w:hAnsi="仿宋" w:eastAsia="仿宋"/>
        </w:rPr>
      </w:pPr>
      <w:r>
        <w:rPr>
          <w:rFonts w:ascii="仿宋" w:hAnsi="仿宋" w:eastAsia="仿宋"/>
          <w:sz w:val="24"/>
        </w:rPr>
        <w:t xml:space="preserve"> </w:t>
      </w:r>
      <w:r>
        <w:rPr>
          <w:rFonts w:hint="eastAsia" w:ascii="仿宋" w:hAnsi="仿宋" w:eastAsia="仿宋" w:cs="宋体"/>
          <w:sz w:val="24"/>
        </w:rPr>
        <w:t>①</w:t>
      </w:r>
      <w:r>
        <w:rPr>
          <w:rFonts w:hint="eastAsia" w:ascii="仿宋" w:hAnsi="仿宋" w:eastAsia="仿宋"/>
          <w:sz w:val="24"/>
        </w:rPr>
        <w:t>阀芯与阀座的结合面被腐蚀、磨损、划痕或有脏物粘结</w:t>
      </w:r>
    </w:p>
    <w:p>
      <w:pPr>
        <w:widowControl w:val="0"/>
        <w:snapToGrid w:val="0"/>
        <w:spacing w:line="374" w:lineRule="atLeast"/>
        <w:ind w:firstLine="476"/>
        <w:rPr>
          <w:rFonts w:ascii="仿宋" w:hAnsi="仿宋" w:eastAsia="仿宋"/>
        </w:rPr>
      </w:pPr>
      <w:r>
        <w:rPr>
          <w:rFonts w:ascii="仿宋" w:hAnsi="仿宋" w:eastAsia="仿宋"/>
          <w:sz w:val="24"/>
        </w:rPr>
        <w:t xml:space="preserve"> </w:t>
      </w:r>
      <w:r>
        <w:rPr>
          <w:rFonts w:hint="eastAsia" w:ascii="仿宋" w:hAnsi="仿宋" w:eastAsia="仿宋" w:cs="宋体"/>
          <w:sz w:val="24"/>
        </w:rPr>
        <w:t>②</w:t>
      </w:r>
      <w:r>
        <w:rPr>
          <w:rFonts w:hint="eastAsia" w:ascii="仿宋" w:hAnsi="仿宋" w:eastAsia="仿宋"/>
          <w:sz w:val="24"/>
        </w:rPr>
        <w:t>填料未压紧、不均实或已变质。</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③垫圈未压紧或已变质。</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④螺栓松紧程度不一，使阀体与阀盖压合不紧。</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2</w:t>
      </w:r>
      <w:r>
        <w:rPr>
          <w:rFonts w:hint="eastAsia" w:ascii="仿宋" w:hAnsi="仿宋" w:eastAsia="仿宋"/>
          <w:sz w:val="24"/>
        </w:rPr>
        <w:t>）阀杆不活动，其原因是：</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①填料压的过多，过紧。</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②阀杆与阀盖上的螺丝损坏。</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③阀杆弯曲变形，或者由于锈蚀被卡住。</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④手轮损坏，不能带动阀杆。</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⑤闸板卡死。</w:t>
      </w:r>
    </w:p>
    <w:p>
      <w:pPr>
        <w:widowControl w:val="0"/>
        <w:snapToGrid w:val="0"/>
        <w:spacing w:line="374" w:lineRule="atLeast"/>
        <w:ind w:firstLine="0"/>
        <w:jc w:val="left"/>
        <w:rPr>
          <w:rFonts w:ascii="仿宋" w:hAnsi="仿宋" w:eastAsia="仿宋"/>
          <w:sz w:val="24"/>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3</w:t>
      </w:r>
      <w:r>
        <w:rPr>
          <w:rFonts w:hint="eastAsia" w:ascii="仿宋" w:hAnsi="仿宋" w:eastAsia="仿宋"/>
          <w:sz w:val="24"/>
        </w:rPr>
        <w:t>）阀体破裂，其原因是：</w:t>
      </w:r>
    </w:p>
    <w:p>
      <w:pPr>
        <w:widowControl w:val="0"/>
        <w:snapToGrid w:val="0"/>
        <w:spacing w:line="374" w:lineRule="atLeast"/>
        <w:ind w:firstLine="600" w:firstLineChars="250"/>
        <w:jc w:val="left"/>
        <w:rPr>
          <w:rFonts w:ascii="仿宋" w:hAnsi="仿宋" w:eastAsia="仿宋"/>
        </w:rPr>
      </w:pPr>
      <w:r>
        <w:rPr>
          <w:rFonts w:hint="eastAsia" w:ascii="仿宋" w:hAnsi="仿宋" w:eastAsia="仿宋"/>
          <w:sz w:val="24"/>
        </w:rPr>
        <w:t>①材质不好，内部有沙眼、气孔，或者在铸造时产生偏心，使局部强度降低。</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cs="宋体"/>
          <w:sz w:val="24"/>
        </w:rPr>
        <w:t>②</w:t>
      </w:r>
      <w:r>
        <w:rPr>
          <w:rFonts w:hint="eastAsia" w:ascii="仿宋" w:hAnsi="仿宋" w:eastAsia="仿宋"/>
          <w:sz w:val="24"/>
        </w:rPr>
        <w:t>阀门被碰撞产生了细小裂纹，继续使用后裂纹扩展。</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③紧螺丝时用力过猛，螺丝孔已损坏而未发现。</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cs="宋体"/>
          <w:sz w:val="24"/>
        </w:rPr>
        <w:t>④</w:t>
      </w:r>
      <w:r>
        <w:rPr>
          <w:rFonts w:hint="eastAsia" w:ascii="仿宋" w:hAnsi="仿宋" w:eastAsia="仿宋"/>
          <w:sz w:val="24"/>
        </w:rPr>
        <w:t>阀体内存水结冰后被冻裂。</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⑤铸铁阀门用强力安装，因受力不均匀造成破裂</w:t>
      </w:r>
    </w:p>
    <w:p>
      <w:pPr>
        <w:widowControl w:val="0"/>
        <w:snapToGrid w:val="0"/>
        <w:spacing w:line="374" w:lineRule="atLeast"/>
        <w:ind w:firstLine="0"/>
        <w:rPr>
          <w:rFonts w:ascii="仿宋" w:hAnsi="仿宋" w:eastAsia="仿宋"/>
        </w:rPr>
      </w:pPr>
      <w:r>
        <w:rPr>
          <w:rFonts w:ascii="仿宋" w:hAnsi="仿宋" w:eastAsia="仿宋"/>
          <w:b/>
          <w:sz w:val="24"/>
        </w:rPr>
        <w:t xml:space="preserve">     </w:t>
      </w:r>
      <w:r>
        <w:rPr>
          <w:rFonts w:hint="eastAsia" w:ascii="仿宋" w:hAnsi="仿宋" w:eastAsia="仿宋"/>
          <w:b/>
          <w:sz w:val="24"/>
        </w:rPr>
        <w:t>处理办法是根据实际原因，进行修理或更换。</w:t>
      </w:r>
    </w:p>
    <w:p>
      <w:pPr>
        <w:widowControl w:val="0"/>
        <w:snapToGrid w:val="0"/>
        <w:spacing w:line="374" w:lineRule="atLeast"/>
        <w:ind w:firstLine="0"/>
        <w:jc w:val="left"/>
        <w:rPr>
          <w:rFonts w:ascii="仿宋" w:hAnsi="仿宋" w:eastAsia="仿宋"/>
          <w:sz w:val="24"/>
        </w:rPr>
      </w:pPr>
      <w:r>
        <w:rPr>
          <w:rFonts w:ascii="仿宋" w:hAnsi="仿宋" w:eastAsia="仿宋"/>
          <w:sz w:val="24"/>
        </w:rPr>
        <w:t>4</w:t>
      </w:r>
      <w:r>
        <w:rPr>
          <w:rFonts w:hint="eastAsia" w:ascii="仿宋" w:hAnsi="仿宋" w:eastAsia="仿宋"/>
          <w:sz w:val="24"/>
        </w:rPr>
        <w:t>、给水泵可能发生的故障及其解决方法</w:t>
      </w:r>
    </w:p>
    <w:tbl>
      <w:tblPr>
        <w:tblStyle w:val="13"/>
        <w:tblW w:w="0" w:type="auto"/>
        <w:tblInd w:w="6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37"/>
        <w:gridCol w:w="2837"/>
        <w:gridCol w:w="3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2837" w:type="dxa"/>
            <w:tcBorders>
              <w:top w:val="single" w:color="000000" w:sz="4" w:space="0"/>
              <w:left w:val="single" w:color="000000" w:sz="4" w:space="0"/>
              <w:bottom w:val="single" w:color="000000" w:sz="4" w:space="0"/>
              <w:right w:val="single" w:color="000000" w:sz="4" w:space="0"/>
            </w:tcBorders>
            <w:noWrap w:val="0"/>
            <w:vAlign w:val="top"/>
          </w:tcPr>
          <w:p>
            <w:pPr>
              <w:ind w:firstLine="0"/>
              <w:jc w:val="center"/>
              <w:rPr>
                <w:rFonts w:ascii="仿宋" w:hAnsi="仿宋" w:eastAsia="仿宋"/>
                <w:b/>
                <w:sz w:val="31"/>
              </w:rPr>
            </w:pPr>
            <w:r>
              <w:rPr>
                <w:rFonts w:hint="eastAsia" w:ascii="仿宋" w:hAnsi="仿宋" w:eastAsia="仿宋"/>
                <w:sz w:val="24"/>
              </w:rPr>
              <w:t>故障</w:t>
            </w:r>
          </w:p>
        </w:tc>
        <w:tc>
          <w:tcPr>
            <w:tcW w:w="2837"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b/>
                <w:sz w:val="31"/>
              </w:rPr>
            </w:pPr>
            <w:r>
              <w:rPr>
                <w:rFonts w:hint="eastAsia" w:ascii="仿宋" w:hAnsi="仿宋" w:eastAsia="仿宋"/>
                <w:sz w:val="24"/>
              </w:rPr>
              <w:t>可能的原因</w:t>
            </w:r>
          </w:p>
        </w:tc>
        <w:tc>
          <w:tcPr>
            <w:tcW w:w="3329"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b/>
                <w:sz w:val="31"/>
              </w:rPr>
            </w:pPr>
            <w:r>
              <w:rPr>
                <w:rFonts w:hint="eastAsia" w:ascii="仿宋" w:hAnsi="仿宋" w:eastAsia="仿宋"/>
                <w:sz w:val="24"/>
              </w:rPr>
              <w:t>解决方法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trPr>
        <w:tc>
          <w:tcPr>
            <w:tcW w:w="2837" w:type="dxa"/>
            <w:tcBorders>
              <w:left w:val="single" w:color="000000" w:sz="4" w:space="0"/>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水泵不吸水，压力表及真空表的指针剧烈跳动</w:t>
            </w:r>
          </w:p>
        </w:tc>
        <w:tc>
          <w:tcPr>
            <w:tcW w:w="2837"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注入水泵的水不够，水管与仪表漏气</w:t>
            </w:r>
          </w:p>
        </w:tc>
        <w:tc>
          <w:tcPr>
            <w:tcW w:w="3329"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再往水泵内注水，拧紧堵塞漏气处。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3" w:hRule="atLeast"/>
        </w:trPr>
        <w:tc>
          <w:tcPr>
            <w:tcW w:w="2837" w:type="dxa"/>
            <w:tcBorders>
              <w:left w:val="single" w:color="000000" w:sz="4"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ascii="仿宋" w:hAnsi="仿宋" w:eastAsia="仿宋"/>
                <w:sz w:val="24"/>
              </w:rPr>
              <w:t xml:space="preserve">  </w:t>
            </w:r>
            <w:r>
              <w:rPr>
                <w:rFonts w:hint="eastAsia" w:ascii="仿宋" w:hAnsi="仿宋" w:eastAsia="仿宋"/>
                <w:sz w:val="24"/>
              </w:rPr>
              <w:t>水泵不吸水</w:t>
            </w:r>
          </w:p>
        </w:tc>
        <w:tc>
          <w:tcPr>
            <w:tcW w:w="2837"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底阀没有打开或已堵塞，吸水管阻力太大，吸水高度太高。</w:t>
            </w:r>
          </w:p>
        </w:tc>
        <w:tc>
          <w:tcPr>
            <w:tcW w:w="3329"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校正或更改底阀情况，或更改吸入管，降低吸水高度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2" w:hRule="atLeast"/>
        </w:trPr>
        <w:tc>
          <w:tcPr>
            <w:tcW w:w="2837" w:type="dxa"/>
            <w:tcBorders>
              <w:left w:val="single" w:color="000000" w:sz="4" w:space="0"/>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压力表有压力而水泵仍不出水。</w:t>
            </w:r>
          </w:p>
          <w:p>
            <w:pPr>
              <w:ind w:firstLine="0"/>
              <w:jc w:val="left"/>
              <w:rPr>
                <w:rFonts w:ascii="仿宋" w:hAnsi="仿宋" w:eastAsia="仿宋"/>
                <w:b/>
                <w:sz w:val="31"/>
              </w:rPr>
            </w:pPr>
          </w:p>
        </w:tc>
        <w:tc>
          <w:tcPr>
            <w:tcW w:w="2837"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出水管阻力太大，旋转方向不对，叶轮堵塞，水泵转速不够。</w:t>
            </w:r>
          </w:p>
        </w:tc>
        <w:tc>
          <w:tcPr>
            <w:tcW w:w="3329"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检查或缩短水管及检查电机清洗叶轮，增加水泵周转速</w:t>
            </w:r>
          </w:p>
        </w:tc>
      </w:tr>
    </w:tbl>
    <w:p>
      <w:pPr>
        <w:widowControl w:val="0"/>
        <w:snapToGrid w:val="0"/>
        <w:spacing w:line="374" w:lineRule="atLeast"/>
        <w:ind w:firstLine="0"/>
        <w:jc w:val="left"/>
        <w:rPr>
          <w:rFonts w:ascii="仿宋" w:hAnsi="仿宋" w:eastAsia="仿宋"/>
          <w:sz w:val="24"/>
        </w:rPr>
      </w:pPr>
      <w:r>
        <w:rPr>
          <w:rFonts w:ascii="仿宋" w:hAnsi="仿宋" w:eastAsia="仿宋"/>
          <w:sz w:val="24"/>
        </w:rPr>
        <w:t>5</w:t>
      </w:r>
      <w:r>
        <w:rPr>
          <w:rFonts w:hint="eastAsia" w:ascii="仿宋" w:hAnsi="仿宋" w:eastAsia="仿宋"/>
          <w:sz w:val="24"/>
        </w:rPr>
        <w:t>、水位表常见的故障及排除方法</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水位表常见的故障有旋塞泄露、水位呆滞、玻璃板（管）内水位高于实际水位和玻璃管炸裂等。</w:t>
      </w:r>
    </w:p>
    <w:tbl>
      <w:tblPr>
        <w:tblStyle w:val="13"/>
        <w:tblW w:w="0" w:type="auto"/>
        <w:tblInd w:w="5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50"/>
        <w:gridCol w:w="3810"/>
        <w:gridCol w:w="3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trPr>
        <w:tc>
          <w:tcPr>
            <w:tcW w:w="1950" w:type="dxa"/>
            <w:tcBorders>
              <w:top w:val="single" w:color="000000" w:sz="8" w:space="0"/>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b/>
                <w:sz w:val="24"/>
              </w:rPr>
              <w:t>故</w:t>
            </w:r>
            <w:r>
              <w:rPr>
                <w:rFonts w:ascii="仿宋" w:hAnsi="仿宋" w:eastAsia="仿宋"/>
                <w:b/>
                <w:sz w:val="24"/>
              </w:rPr>
              <w:t xml:space="preserve">  </w:t>
            </w:r>
            <w:r>
              <w:rPr>
                <w:rFonts w:hint="eastAsia" w:ascii="仿宋" w:hAnsi="仿宋" w:eastAsia="仿宋"/>
                <w:b/>
                <w:sz w:val="24"/>
              </w:rPr>
              <w:t>障</w:t>
            </w:r>
            <w:r>
              <w:rPr>
                <w:rFonts w:ascii="仿宋" w:hAnsi="仿宋" w:eastAsia="仿宋"/>
                <w:b/>
                <w:sz w:val="24"/>
              </w:rPr>
              <w:t xml:space="preserve">  </w:t>
            </w:r>
            <w:r>
              <w:rPr>
                <w:rFonts w:hint="eastAsia" w:ascii="仿宋" w:hAnsi="仿宋" w:eastAsia="仿宋"/>
                <w:b/>
                <w:sz w:val="24"/>
              </w:rPr>
              <w:t>状</w:t>
            </w:r>
            <w:r>
              <w:rPr>
                <w:rFonts w:ascii="仿宋" w:hAnsi="仿宋" w:eastAsia="仿宋"/>
                <w:b/>
                <w:sz w:val="24"/>
              </w:rPr>
              <w:t xml:space="preserve">  </w:t>
            </w:r>
            <w:r>
              <w:rPr>
                <w:rFonts w:hint="eastAsia" w:ascii="仿宋" w:hAnsi="仿宋" w:eastAsia="仿宋"/>
                <w:b/>
                <w:sz w:val="24"/>
              </w:rPr>
              <w:t>态</w:t>
            </w:r>
          </w:p>
        </w:tc>
        <w:tc>
          <w:tcPr>
            <w:tcW w:w="3810" w:type="dxa"/>
            <w:tcBorders>
              <w:top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b/>
                <w:sz w:val="24"/>
              </w:rPr>
              <w:t>原</w:t>
            </w:r>
            <w:r>
              <w:rPr>
                <w:rFonts w:ascii="仿宋" w:hAnsi="仿宋" w:eastAsia="仿宋"/>
                <w:b/>
                <w:sz w:val="24"/>
              </w:rPr>
              <w:t xml:space="preserve"> </w:t>
            </w:r>
            <w:r>
              <w:rPr>
                <w:rFonts w:hint="eastAsia" w:ascii="仿宋" w:hAnsi="仿宋" w:eastAsia="仿宋"/>
                <w:b/>
                <w:sz w:val="24"/>
              </w:rPr>
              <w:t>　　因</w:t>
            </w:r>
          </w:p>
        </w:tc>
        <w:tc>
          <w:tcPr>
            <w:tcW w:w="3288" w:type="dxa"/>
            <w:tcBorders>
              <w:top w:val="single" w:color="000000" w:sz="8" w:space="0"/>
              <w:bottom w:val="single" w:color="000000" w:sz="4" w:space="0"/>
              <w:right w:val="single" w:color="000000" w:sz="8" w:space="0"/>
            </w:tcBorders>
            <w:noWrap w:val="0"/>
            <w:vAlign w:val="center"/>
          </w:tcPr>
          <w:p>
            <w:pPr>
              <w:ind w:firstLine="0"/>
              <w:jc w:val="center"/>
              <w:rPr>
                <w:rFonts w:ascii="仿宋" w:hAnsi="仿宋" w:eastAsia="仿宋"/>
                <w:b/>
                <w:sz w:val="31"/>
              </w:rPr>
            </w:pPr>
            <w:r>
              <w:rPr>
                <w:rFonts w:hint="eastAsia" w:ascii="仿宋" w:hAnsi="仿宋" w:eastAsia="仿宋"/>
                <w:b/>
                <w:sz w:val="24"/>
              </w:rPr>
              <w:t>处　　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1950"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sz w:val="24"/>
              </w:rPr>
              <w:t>旋塞泄露</w:t>
            </w: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旋塞材质或加工有缺陷</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更换旋塞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塞芯与塞座接触面磨损或腐蚀。</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研磨或更换旋塞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填料不足或变质，充填压力不均匀</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增加或更换填料，拧紧填料压盖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trPr>
        <w:tc>
          <w:tcPr>
            <w:tcW w:w="1950"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sz w:val="24"/>
              </w:rPr>
              <w:t>水位呆滞不动</w:t>
            </w: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水连管或水旋塞被水垢、填料等堵塞</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w w:val="90"/>
                <w:sz w:val="24"/>
              </w:rPr>
              <w:t>冲洗水连管与水旋塞，或用细铁丝疏通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水旋塞被误关闭</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拧开水旋塞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1950"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sz w:val="24"/>
              </w:rPr>
              <w:t>玻璃板（管）内水位高于实际水位</w:t>
            </w: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汽旋塞被填料堵塞</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冲洗汽旋塞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汽旋塞被误关闭</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拧开汽旋塞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trPr>
        <w:tc>
          <w:tcPr>
            <w:tcW w:w="1950" w:type="dxa"/>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炉水因碱度偏高而起泡沫</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加强排污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8" w:hRule="atLeast"/>
        </w:trPr>
        <w:tc>
          <w:tcPr>
            <w:tcW w:w="1950" w:type="dxa"/>
            <w:vMerge w:val="restart"/>
            <w:tcBorders>
              <w:left w:val="single" w:color="000000" w:sz="8" w:space="0"/>
              <w:bottom w:val="single" w:color="000000" w:sz="8"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sz w:val="24"/>
              </w:rPr>
              <w:t>玻璃板（管）炸裂</w:t>
            </w: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玻璃质量不好，或在割管时造成管端裂纹</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更换玻璃管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水位表上下管座中心线偏斜</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对正上下管座中心线成一条线。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更换新玻璃管后没有预热</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按规程操作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受热玻璃管上突然溅了冷水，或管面被油污染</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防止玻璃管骤冷，清除油污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8"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安装时未给膨胀间隙或填料压得过紧</w:t>
            </w:r>
          </w:p>
        </w:tc>
        <w:tc>
          <w:tcPr>
            <w:tcW w:w="3288" w:type="dxa"/>
            <w:tcBorders>
              <w:bottom w:val="single" w:color="000000" w:sz="8"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预留膨胀间隙，适当压紧填料</w:t>
            </w:r>
          </w:p>
        </w:tc>
      </w:tr>
    </w:tbl>
    <w:p>
      <w:pPr>
        <w:widowControl w:val="0"/>
        <w:snapToGrid w:val="0"/>
        <w:spacing w:line="413" w:lineRule="atLeast"/>
        <w:ind w:firstLine="0"/>
        <w:jc w:val="center"/>
        <w:rPr>
          <w:rFonts w:ascii="仿宋" w:hAnsi="仿宋" w:eastAsia="仿宋"/>
          <w:sz w:val="36"/>
          <w:szCs w:val="36"/>
        </w:rPr>
      </w:pPr>
      <w:r>
        <w:rPr>
          <w:rFonts w:hint="eastAsia" w:ascii="仿宋" w:hAnsi="仿宋" w:eastAsia="仿宋"/>
          <w:b/>
          <w:sz w:val="36"/>
          <w:szCs w:val="36"/>
        </w:rPr>
        <w:t>七、售后服务及保证</w:t>
      </w:r>
    </w:p>
    <w:p>
      <w:pPr>
        <w:widowControl w:val="0"/>
        <w:snapToGrid w:val="0"/>
        <w:spacing w:line="374" w:lineRule="atLeast"/>
        <w:ind w:firstLine="0"/>
        <w:rPr>
          <w:rFonts w:ascii="仿宋" w:hAnsi="仿宋" w:eastAsia="仿宋"/>
        </w:rPr>
      </w:pPr>
      <w:r>
        <w:rPr>
          <w:rFonts w:ascii="仿宋" w:hAnsi="仿宋" w:eastAsia="仿宋"/>
          <w:b/>
          <w:sz w:val="24"/>
        </w:rPr>
        <w:t xml:space="preserve">     1</w:t>
      </w:r>
      <w:r>
        <w:rPr>
          <w:rFonts w:hint="eastAsia" w:ascii="仿宋" w:hAnsi="仿宋" w:eastAsia="仿宋"/>
          <w:b/>
          <w:sz w:val="24"/>
        </w:rPr>
        <w:t>、</w:t>
      </w:r>
      <w:r>
        <w:rPr>
          <w:rFonts w:hint="eastAsia" w:ascii="仿宋" w:hAnsi="仿宋" w:eastAsia="仿宋"/>
          <w:sz w:val="24"/>
        </w:rPr>
        <w:t>售后服务</w:t>
      </w:r>
    </w:p>
    <w:p>
      <w:pPr>
        <w:widowControl w:val="0"/>
        <w:snapToGrid w:val="0"/>
        <w:spacing w:line="374" w:lineRule="atLeast"/>
        <w:ind w:firstLine="476"/>
        <w:rPr>
          <w:rFonts w:ascii="仿宋" w:hAnsi="仿宋" w:eastAsia="仿宋"/>
        </w:rPr>
      </w:pPr>
      <w:r>
        <w:rPr>
          <w:rFonts w:hint="eastAsia" w:ascii="仿宋" w:hAnsi="仿宋" w:eastAsia="仿宋"/>
          <w:sz w:val="24"/>
        </w:rPr>
        <w:t>若需售后服务，请与售后维修部或代理商联系。</w:t>
      </w:r>
    </w:p>
    <w:p>
      <w:pPr>
        <w:widowControl w:val="0"/>
        <w:snapToGrid w:val="0"/>
        <w:spacing w:line="374" w:lineRule="atLeast"/>
        <w:ind w:firstLine="0"/>
        <w:rPr>
          <w:rFonts w:ascii="仿宋" w:hAnsi="仿宋" w:eastAsia="仿宋"/>
        </w:rPr>
      </w:pPr>
      <w:r>
        <w:rPr>
          <w:rFonts w:ascii="仿宋" w:hAnsi="仿宋" w:eastAsia="仿宋"/>
          <w:b/>
          <w:sz w:val="24"/>
        </w:rPr>
        <w:t xml:space="preserve">     </w:t>
      </w:r>
      <w:r>
        <w:rPr>
          <w:rFonts w:ascii="仿宋" w:hAnsi="仿宋" w:eastAsia="仿宋"/>
          <w:sz w:val="24"/>
        </w:rPr>
        <w:t>2</w:t>
      </w:r>
      <w:r>
        <w:rPr>
          <w:rFonts w:hint="eastAsia" w:ascii="仿宋" w:hAnsi="仿宋" w:eastAsia="仿宋"/>
          <w:sz w:val="24"/>
        </w:rPr>
        <w:t>、条件</w:t>
      </w:r>
    </w:p>
    <w:p>
      <w:pPr>
        <w:widowControl w:val="0"/>
        <w:snapToGrid w:val="0"/>
        <w:spacing w:line="374" w:lineRule="atLeast"/>
        <w:ind w:firstLine="476"/>
        <w:rPr>
          <w:rFonts w:ascii="仿宋" w:hAnsi="仿宋" w:eastAsia="仿宋"/>
          <w:sz w:val="24"/>
        </w:rPr>
      </w:pPr>
      <w:r>
        <w:rPr>
          <w:rFonts w:hint="eastAsia" w:ascii="仿宋" w:hAnsi="仿宋" w:eastAsia="仿宋"/>
          <w:sz w:val="24"/>
        </w:rPr>
        <w:t>在保修期</w:t>
      </w:r>
      <w:r>
        <w:rPr>
          <w:rFonts w:ascii="仿宋" w:hAnsi="仿宋" w:eastAsia="仿宋"/>
          <w:sz w:val="24"/>
        </w:rPr>
        <w:t>(</w:t>
      </w:r>
      <w:r>
        <w:rPr>
          <w:rFonts w:hint="eastAsia" w:ascii="仿宋" w:hAnsi="仿宋" w:eastAsia="仿宋"/>
          <w:sz w:val="24"/>
        </w:rPr>
        <w:t>自出厂期</w:t>
      </w:r>
      <w:r>
        <w:rPr>
          <w:rFonts w:ascii="仿宋" w:hAnsi="仿宋" w:eastAsia="仿宋"/>
          <w:sz w:val="24"/>
        </w:rPr>
        <w:t>18</w:t>
      </w:r>
      <w:r>
        <w:rPr>
          <w:rFonts w:hint="eastAsia" w:ascii="仿宋" w:hAnsi="仿宋" w:eastAsia="仿宋"/>
          <w:sz w:val="24"/>
        </w:rPr>
        <w:t>个月内或运行期</w:t>
      </w:r>
      <w:r>
        <w:rPr>
          <w:rFonts w:ascii="仿宋" w:hAnsi="仿宋" w:eastAsia="仿宋"/>
          <w:sz w:val="24"/>
        </w:rPr>
        <w:t>12</w:t>
      </w:r>
      <w:r>
        <w:rPr>
          <w:rFonts w:hint="eastAsia" w:ascii="仿宋" w:hAnsi="仿宋" w:eastAsia="仿宋"/>
          <w:sz w:val="24"/>
        </w:rPr>
        <w:t>个月内，出厂期超过</w:t>
      </w:r>
      <w:r>
        <w:rPr>
          <w:rFonts w:ascii="仿宋" w:hAnsi="仿宋" w:eastAsia="仿宋"/>
          <w:sz w:val="24"/>
        </w:rPr>
        <w:t>18</w:t>
      </w:r>
      <w:r>
        <w:rPr>
          <w:rFonts w:hint="eastAsia" w:ascii="仿宋" w:hAnsi="仿宋" w:eastAsia="仿宋"/>
          <w:sz w:val="24"/>
        </w:rPr>
        <w:t>个月，运行期不足</w:t>
      </w:r>
      <w:r>
        <w:rPr>
          <w:rFonts w:ascii="仿宋" w:hAnsi="仿宋" w:eastAsia="仿宋"/>
          <w:sz w:val="24"/>
        </w:rPr>
        <w:t>12</w:t>
      </w:r>
    </w:p>
    <w:p>
      <w:pPr>
        <w:widowControl w:val="0"/>
        <w:snapToGrid w:val="0"/>
        <w:spacing w:line="374" w:lineRule="atLeast"/>
        <w:ind w:firstLine="0"/>
        <w:rPr>
          <w:rFonts w:hint="eastAsia" w:ascii="仿宋" w:hAnsi="仿宋" w:eastAsia="仿宋"/>
          <w:sz w:val="24"/>
        </w:rPr>
      </w:pPr>
      <w:r>
        <w:rPr>
          <w:rFonts w:hint="eastAsia" w:ascii="仿宋" w:hAnsi="仿宋" w:eastAsia="仿宋"/>
          <w:sz w:val="24"/>
        </w:rPr>
        <w:t xml:space="preserve">   个月，以出厂期为准；出厂期不足</w:t>
      </w:r>
      <w:r>
        <w:rPr>
          <w:rFonts w:ascii="仿宋" w:hAnsi="仿宋" w:eastAsia="仿宋"/>
          <w:sz w:val="24"/>
        </w:rPr>
        <w:t>18</w:t>
      </w:r>
      <w:r>
        <w:rPr>
          <w:rFonts w:hint="eastAsia" w:ascii="仿宋" w:hAnsi="仿宋" w:eastAsia="仿宋"/>
          <w:sz w:val="24"/>
        </w:rPr>
        <w:t>个月，运行期超过</w:t>
      </w:r>
      <w:r>
        <w:rPr>
          <w:rFonts w:ascii="仿宋" w:hAnsi="仿宋" w:eastAsia="仿宋"/>
          <w:sz w:val="24"/>
        </w:rPr>
        <w:t>12</w:t>
      </w:r>
      <w:r>
        <w:rPr>
          <w:rFonts w:hint="eastAsia" w:ascii="仿宋" w:hAnsi="仿宋" w:eastAsia="仿宋"/>
          <w:sz w:val="24"/>
        </w:rPr>
        <w:t>个月，以运行期为准；</w:t>
      </w:r>
      <w:r>
        <w:rPr>
          <w:rFonts w:ascii="仿宋" w:hAnsi="仿宋" w:eastAsia="仿宋"/>
          <w:sz w:val="24"/>
        </w:rPr>
        <w:t>)</w:t>
      </w:r>
      <w:r>
        <w:rPr>
          <w:rFonts w:hint="eastAsia" w:ascii="仿宋" w:hAnsi="仿宋" w:eastAsia="仿宋"/>
          <w:sz w:val="24"/>
        </w:rPr>
        <w:t>使用方</w:t>
      </w:r>
    </w:p>
    <w:p>
      <w:pPr>
        <w:widowControl w:val="0"/>
        <w:snapToGrid w:val="0"/>
        <w:spacing w:line="374" w:lineRule="atLeast"/>
        <w:ind w:firstLine="0"/>
        <w:rPr>
          <w:rFonts w:hint="eastAsia" w:ascii="仿宋" w:hAnsi="仿宋" w:eastAsia="仿宋"/>
          <w:sz w:val="24"/>
        </w:rPr>
      </w:pPr>
      <w:r>
        <w:rPr>
          <w:rFonts w:hint="eastAsia" w:ascii="仿宋" w:hAnsi="仿宋" w:eastAsia="仿宋"/>
          <w:sz w:val="24"/>
        </w:rPr>
        <w:t xml:space="preserve">   法正确，锅炉本身发生故障，给予无偿保修服务，因使用方法不正确，而出现故障及下列</w:t>
      </w:r>
    </w:p>
    <w:p>
      <w:pPr>
        <w:widowControl w:val="0"/>
        <w:snapToGrid w:val="0"/>
        <w:spacing w:line="374" w:lineRule="atLeast"/>
        <w:ind w:firstLine="0"/>
        <w:rPr>
          <w:rFonts w:ascii="仿宋" w:hAnsi="仿宋" w:eastAsia="仿宋"/>
        </w:rPr>
      </w:pPr>
      <w:r>
        <w:rPr>
          <w:rFonts w:hint="eastAsia" w:ascii="仿宋" w:hAnsi="仿宋" w:eastAsia="仿宋"/>
          <w:sz w:val="24"/>
        </w:rPr>
        <w:t xml:space="preserve">   事项时，即使在保修期内，亦要有偿服务。</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有偿服务条件：</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1</w:t>
      </w:r>
      <w:r>
        <w:rPr>
          <w:rFonts w:hint="eastAsia" w:ascii="仿宋" w:hAnsi="仿宋" w:eastAsia="仿宋"/>
          <w:sz w:val="24"/>
        </w:rPr>
        <w:t>）不按国家规定、规范进行安装。锅炉房不符合要求；</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2</w:t>
      </w:r>
      <w:r>
        <w:rPr>
          <w:rFonts w:hint="eastAsia" w:ascii="仿宋" w:hAnsi="仿宋" w:eastAsia="仿宋"/>
          <w:sz w:val="24"/>
        </w:rPr>
        <w:t>）</w:t>
      </w:r>
      <w:r>
        <w:rPr>
          <w:rFonts w:ascii="仿宋" w:hAnsi="仿宋" w:eastAsia="仿宋"/>
          <w:sz w:val="24"/>
        </w:rPr>
        <w:t xml:space="preserve"> </w:t>
      </w:r>
      <w:r>
        <w:rPr>
          <w:rFonts w:hint="eastAsia" w:ascii="仿宋" w:hAnsi="仿宋" w:eastAsia="仿宋"/>
          <w:sz w:val="24"/>
        </w:rPr>
        <w:t>使用时不注意或误操作引起故障。</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3</w:t>
      </w:r>
      <w:r>
        <w:rPr>
          <w:rFonts w:hint="eastAsia" w:ascii="仿宋" w:hAnsi="仿宋" w:eastAsia="仿宋"/>
          <w:sz w:val="24"/>
        </w:rPr>
        <w:t>）非人力所能阻止的自然灾害引起、因受到侵蚀、</w:t>
      </w:r>
      <w:r>
        <w:rPr>
          <w:rFonts w:ascii="仿宋" w:hAnsi="仿宋" w:eastAsia="仿宋"/>
          <w:sz w:val="24"/>
        </w:rPr>
        <w:t xml:space="preserve"> </w:t>
      </w:r>
      <w:r>
        <w:rPr>
          <w:rFonts w:hint="eastAsia" w:ascii="仿宋" w:hAnsi="仿宋" w:eastAsia="仿宋"/>
          <w:sz w:val="24"/>
        </w:rPr>
        <w:t>爆管不当引起故障。</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4</w:t>
      </w:r>
      <w:r>
        <w:rPr>
          <w:rFonts w:hint="eastAsia" w:ascii="仿宋" w:hAnsi="仿宋" w:eastAsia="仿宋"/>
          <w:sz w:val="24"/>
        </w:rPr>
        <w:t>）未到当地代理店进行维修，自行维修而造成的故障。</w:t>
      </w:r>
    </w:p>
    <w:p>
      <w:pPr>
        <w:widowControl w:val="0"/>
        <w:snapToGrid w:val="0"/>
        <w:spacing w:line="374" w:lineRule="atLeast"/>
        <w:ind w:firstLine="0"/>
        <w:rPr>
          <w:rFonts w:hint="eastAsia"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5</w:t>
      </w:r>
      <w:r>
        <w:rPr>
          <w:rFonts w:hint="eastAsia" w:ascii="仿宋" w:hAnsi="仿宋" w:eastAsia="仿宋"/>
          <w:sz w:val="24"/>
        </w:rPr>
        <w:t>）</w:t>
      </w:r>
      <w:r>
        <w:rPr>
          <w:rFonts w:ascii="仿宋" w:hAnsi="仿宋" w:eastAsia="仿宋"/>
          <w:sz w:val="24"/>
        </w:rPr>
        <w:t xml:space="preserve"> </w:t>
      </w:r>
      <w:r>
        <w:rPr>
          <w:rFonts w:hint="eastAsia" w:ascii="仿宋" w:hAnsi="仿宋" w:eastAsia="仿宋"/>
          <w:sz w:val="24"/>
        </w:rPr>
        <w:t>配管不合理或阀门安装错误，</w:t>
      </w:r>
      <w:r>
        <w:rPr>
          <w:rFonts w:ascii="仿宋" w:hAnsi="仿宋" w:eastAsia="仿宋"/>
          <w:sz w:val="24"/>
        </w:rPr>
        <w:t xml:space="preserve"> </w:t>
      </w:r>
      <w:r>
        <w:rPr>
          <w:rFonts w:hint="eastAsia" w:ascii="仿宋" w:hAnsi="仿宋" w:eastAsia="仿宋"/>
          <w:sz w:val="24"/>
        </w:rPr>
        <w:t>或误操作开关阀门造成配件损坏或锅炉损坏的。</w:t>
      </w:r>
    </w:p>
    <w:p>
      <w:pPr>
        <w:widowControl w:val="0"/>
        <w:snapToGrid w:val="0"/>
        <w:spacing w:line="374" w:lineRule="atLeast"/>
        <w:ind w:firstLine="0"/>
        <w:rPr>
          <w:rFonts w:hint="eastAsia" w:ascii="仿宋" w:hAnsi="仿宋" w:eastAsia="仿宋"/>
          <w:bCs/>
          <w:sz w:val="24"/>
        </w:rPr>
      </w:pPr>
      <w:r>
        <w:rPr>
          <w:rFonts w:hint="eastAsia" w:ascii="仿宋" w:hAnsi="仿宋" w:eastAsia="仿宋"/>
          <w:bCs/>
          <w:sz w:val="24"/>
        </w:rPr>
        <w:t xml:space="preserve">     3、说   明</w:t>
      </w:r>
    </w:p>
    <w:p>
      <w:pPr>
        <w:widowControl w:val="0"/>
        <w:snapToGrid w:val="0"/>
        <w:spacing w:line="374" w:lineRule="atLeast"/>
        <w:ind w:firstLine="0"/>
        <w:rPr>
          <w:rFonts w:hint="eastAsia" w:ascii="仿宋" w:hAnsi="仿宋" w:eastAsia="仿宋"/>
          <w:bCs/>
          <w:sz w:val="24"/>
        </w:rPr>
      </w:pPr>
      <w:r>
        <w:rPr>
          <w:rFonts w:hint="eastAsia" w:ascii="仿宋" w:hAnsi="仿宋" w:eastAsia="仿宋"/>
          <w:bCs/>
          <w:sz w:val="24"/>
        </w:rPr>
        <w:t xml:space="preserve">     1、用户需向制造厂查询有关锅炉的技术资料时，应说明合同及总图号。</w:t>
      </w:r>
    </w:p>
    <w:p>
      <w:pPr>
        <w:widowControl w:val="0"/>
        <w:snapToGrid w:val="0"/>
        <w:spacing w:line="374" w:lineRule="atLeast"/>
        <w:ind w:firstLine="0"/>
        <w:rPr>
          <w:rFonts w:hint="eastAsia" w:ascii="仿宋" w:hAnsi="仿宋" w:eastAsia="仿宋"/>
          <w:bCs/>
          <w:sz w:val="24"/>
        </w:rPr>
      </w:pPr>
      <w:r>
        <w:rPr>
          <w:rFonts w:hint="eastAsia" w:ascii="仿宋" w:hAnsi="仿宋" w:eastAsia="仿宋"/>
          <w:bCs/>
          <w:sz w:val="24"/>
        </w:rPr>
        <w:t xml:space="preserve">     2、对锅炉制造质量的查询，应注明锅炉编号（在锅炉铭牌上）。</w:t>
      </w:r>
    </w:p>
    <w:p>
      <w:pPr>
        <w:widowControl w:val="0"/>
        <w:snapToGrid w:val="0"/>
        <w:spacing w:line="374" w:lineRule="atLeast"/>
        <w:ind w:firstLine="0"/>
        <w:rPr>
          <w:rFonts w:hint="eastAsia" w:ascii="仿宋" w:hAnsi="仿宋" w:eastAsia="仿宋"/>
          <w:bCs/>
          <w:sz w:val="24"/>
        </w:rPr>
      </w:pPr>
      <w:r>
        <w:rPr>
          <w:rFonts w:hint="eastAsia" w:ascii="仿宋" w:hAnsi="仿宋" w:eastAsia="仿宋"/>
          <w:bCs/>
          <w:sz w:val="24"/>
        </w:rPr>
        <w:t xml:space="preserve">     3、锅炉如有转移，必须将所有技术文件同时移交。</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4"/>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4"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5"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7"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pgSz w:w="11906" w:h="16838"/>
          <w:pgMar w:top="1440" w:right="1080" w:bottom="1440" w:left="1080" w:header="851" w:footer="283" w:gutter="0"/>
          <w:pgNumType w:fmt="decimal"/>
          <w:cols w:space="425" w:num="1"/>
          <w:docGrid w:type="lines" w:linePitch="312" w:charSpace="0"/>
        </w:sectPr>
      </w:pPr>
      <w:bookmarkStart w:id="17" w:name="_Toc16382"/>
      <w:bookmarkStart w:id="18" w:name="_Toc1742"/>
      <w:bookmarkStart w:id="19" w:name="_六、客户来访"/>
      <w:r>
        <w:rPr>
          <w:rFonts w:hint="eastAsia" w:ascii="黑体" w:hAnsi="黑体" w:eastAsia="黑体" w:cs="黑体"/>
          <w:lang w:val="en-US" w:eastAsia="zh-CN"/>
        </w:rPr>
        <w:t>六、客户来访</w:t>
      </w:r>
      <w:bookmarkEnd w:id="17"/>
      <w:bookmarkEnd w:id="18"/>
    </w:p>
    <w:bookmarkEnd w:id="19"/>
    <w:p>
      <w:pPr>
        <w:pStyle w:val="4"/>
        <w:bidi w:val="0"/>
        <w:rPr>
          <w:rFonts w:hint="eastAsia" w:ascii="黑体" w:hAnsi="黑体" w:eastAsia="黑体" w:cs="黑体"/>
        </w:rPr>
      </w:pPr>
      <w:bookmarkStart w:id="20" w:name="_Toc19245"/>
      <w:bookmarkStart w:id="21" w:name="_Toc24433"/>
      <w:bookmarkStart w:id="22" w:name="_七、设备支持"/>
      <w:r>
        <w:rPr>
          <w:rFonts w:hint="eastAsia" w:ascii="黑体" w:hAnsi="黑体" w:eastAsia="黑体" w:cs="黑体"/>
        </w:rPr>
        <w:t>七、设备支持</w:t>
      </w:r>
      <w:bookmarkEnd w:id="20"/>
      <w:bookmarkEnd w:id="21"/>
    </w:p>
    <w:bookmarkEnd w:id="22"/>
    <w:tbl>
      <w:tblPr>
        <w:tblStyle w:val="14"/>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2"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23" w:name="_Toc10238"/>
      <w:bookmarkStart w:id="24" w:name="_Toc20335"/>
      <w:bookmarkStart w:id="25" w:name="_八、安全、质量保证措施"/>
      <w:r>
        <w:rPr>
          <w:rFonts w:hint="eastAsia" w:ascii="黑体" w:hAnsi="黑体" w:eastAsia="黑体" w:cs="黑体"/>
        </w:rPr>
        <w:t>八、安全、质量保证措施</w:t>
      </w:r>
      <w:bookmarkEnd w:id="23"/>
      <w:bookmarkEnd w:id="24"/>
    </w:p>
    <w:bookmarkEnd w:id="25"/>
    <w:p>
      <w:pPr>
        <w:pStyle w:val="5"/>
        <w:bidi w:val="0"/>
      </w:pPr>
      <w:bookmarkStart w:id="26" w:name="_Toc22766"/>
      <w:bookmarkStart w:id="27" w:name="_Toc19102"/>
      <w:bookmarkStart w:id="28" w:name="_1、安全保证措施"/>
      <w:r>
        <w:rPr>
          <w:rFonts w:hint="eastAsia"/>
        </w:rPr>
        <w:t>1、安全保证措施</w:t>
      </w:r>
      <w:bookmarkEnd w:id="26"/>
      <w:bookmarkEnd w:id="27"/>
    </w:p>
    <w:bookmarkEnd w:id="2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29" w:name="_Toc5385"/>
      <w:bookmarkStart w:id="30" w:name="_Toc24681"/>
      <w:bookmarkStart w:id="31" w:name="_2、质量保证措施"/>
      <w:r>
        <w:rPr>
          <w:rFonts w:hint="eastAsia"/>
        </w:rPr>
        <w:t>2、质量保证措施</w:t>
      </w:r>
      <w:bookmarkEnd w:id="29"/>
      <w:bookmarkEnd w:id="30"/>
    </w:p>
    <w:bookmarkEnd w:id="31"/>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2" w:name="_Toc27029"/>
      <w:bookmarkStart w:id="33" w:name="_Toc27077"/>
      <w:bookmarkStart w:id="34" w:name="_九、售后服务承诺"/>
      <w:r>
        <w:rPr>
          <w:rFonts w:hint="eastAsia" w:ascii="黑体" w:hAnsi="黑体" w:eastAsia="黑体" w:cs="黑体"/>
        </w:rPr>
        <w:t>九、售后服务承诺</w:t>
      </w:r>
      <w:bookmarkEnd w:id="32"/>
      <w:bookmarkEnd w:id="33"/>
    </w:p>
    <w:bookmarkEnd w:id="34"/>
    <w:p>
      <w:pPr>
        <w:pStyle w:val="5"/>
        <w:bidi w:val="0"/>
      </w:pPr>
      <w:bookmarkStart w:id="35" w:name="_Toc22905"/>
      <w:bookmarkStart w:id="36" w:name="_Toc25148"/>
      <w:bookmarkStart w:id="37" w:name="_1、服务体系"/>
      <w:r>
        <w:rPr>
          <w:rFonts w:hint="eastAsia"/>
        </w:rPr>
        <w:t>1、服务体系</w:t>
      </w:r>
      <w:bookmarkEnd w:id="35"/>
      <w:bookmarkEnd w:id="36"/>
    </w:p>
    <w:bookmarkEnd w:id="3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38" w:name="_Toc8038"/>
      <w:bookmarkStart w:id="39" w:name="_Toc26214"/>
      <w:bookmarkStart w:id="40" w:name="_2、售前服务"/>
      <w:r>
        <w:rPr>
          <w:rFonts w:hint="eastAsia"/>
        </w:rPr>
        <w:t>2、售前服务</w:t>
      </w:r>
      <w:bookmarkEnd w:id="38"/>
      <w:bookmarkEnd w:id="39"/>
      <w:r>
        <w:rPr>
          <w:rFonts w:hint="eastAsia"/>
        </w:rPr>
        <w:t xml:space="preserve">  </w:t>
      </w:r>
    </w:p>
    <w:bookmarkEnd w:id="4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1" w:name="_Toc1965"/>
      <w:bookmarkStart w:id="42" w:name="_Toc31300"/>
      <w:bookmarkStart w:id="43" w:name="_3、售后服务"/>
      <w:r>
        <w:rPr>
          <w:rFonts w:hint="eastAsia"/>
        </w:rPr>
        <w:t>3、售后服务</w:t>
      </w:r>
      <w:bookmarkEnd w:id="41"/>
      <w:bookmarkEnd w:id="42"/>
    </w:p>
    <w:bookmarkEnd w:id="4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44" w:name="_Toc30005"/>
      <w:bookmarkStart w:id="45" w:name="_Toc23918"/>
      <w:bookmarkStart w:id="46" w:name="_4、规范化的服务标准"/>
      <w:r>
        <w:rPr>
          <w:rFonts w:hint="eastAsia"/>
        </w:rPr>
        <w:t>4、规范化的服务标准</w:t>
      </w:r>
      <w:bookmarkEnd w:id="44"/>
      <w:bookmarkEnd w:id="45"/>
    </w:p>
    <w:bookmarkEnd w:id="4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47" w:name="_Toc11155"/>
      <w:bookmarkStart w:id="48" w:name="_Toc26737"/>
      <w:bookmarkStart w:id="49" w:name="_5、星级服务1、2、3、4模式"/>
      <w:r>
        <w:rPr>
          <w:rFonts w:hint="eastAsia"/>
        </w:rPr>
        <w:t>5、星级服务1、2、3、4模式</w:t>
      </w:r>
      <w:bookmarkEnd w:id="47"/>
      <w:bookmarkEnd w:id="48"/>
    </w:p>
    <w:bookmarkEnd w:id="4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0" w:name="_Toc3701"/>
      <w:bookmarkStart w:id="51" w:name="_Toc7786"/>
      <w:bookmarkStart w:id="52" w:name="_6、技术服务与联络"/>
      <w:r>
        <w:rPr>
          <w:rFonts w:hint="eastAsia"/>
        </w:rPr>
        <w:t>6、技术服务与联络</w:t>
      </w:r>
      <w:bookmarkEnd w:id="50"/>
      <w:bookmarkEnd w:id="51"/>
    </w:p>
    <w:bookmarkEnd w:id="52"/>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53" w:name="_Toc17331"/>
      <w:bookmarkStart w:id="54" w:name="_Toc8578"/>
      <w:bookmarkStart w:id="55" w:name="_7、组织保证"/>
      <w:r>
        <w:rPr>
          <w:rFonts w:hint="eastAsia"/>
        </w:rPr>
        <w:t>7、组织保证</w:t>
      </w:r>
      <w:bookmarkEnd w:id="53"/>
      <w:bookmarkEnd w:id="54"/>
    </w:p>
    <w:bookmarkEnd w:id="55"/>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56" w:name="_Toc27408"/>
      <w:bookmarkStart w:id="57" w:name="_Toc31432"/>
      <w:bookmarkStart w:id="58" w:name="_十、厂区环境"/>
      <w:r>
        <w:rPr>
          <w:rFonts w:hint="eastAsia" w:ascii="黑体" w:hAnsi="黑体" w:eastAsia="黑体" w:cs="黑体"/>
        </w:rPr>
        <w:t>十、厂区环境</w:t>
      </w:r>
      <w:bookmarkEnd w:id="56"/>
      <w:bookmarkEnd w:id="57"/>
    </w:p>
    <w:bookmarkEnd w:id="58"/>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5"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6"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7"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8"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9"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40"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59" w:name="_Toc9426"/>
      <w:bookmarkStart w:id="60" w:name="_Toc11023"/>
      <w:bookmarkStart w:id="61" w:name="_十一、公司寄语"/>
      <w:r>
        <w:rPr>
          <w:rFonts w:hint="eastAsia" w:ascii="黑体" w:hAnsi="黑体" w:eastAsia="黑体" w:cs="黑体"/>
          <w:lang w:val="en-US" w:eastAsia="zh-CN"/>
        </w:rPr>
        <w:t>十一、公司</w:t>
      </w:r>
      <w:bookmarkEnd w:id="59"/>
      <w:r>
        <w:rPr>
          <w:rFonts w:hint="eastAsia" w:ascii="黑体" w:hAnsi="黑体" w:eastAsia="黑体" w:cs="黑体"/>
          <w:lang w:val="en-US" w:eastAsia="zh-CN"/>
        </w:rPr>
        <w:t>寄语</w:t>
      </w:r>
      <w:bookmarkEnd w:id="60"/>
    </w:p>
    <w:bookmarkEnd w:id="61"/>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41"/>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92032"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LugMoBAACb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LugMoBAACbAwAADgAAAAAAAAABACAAAAAeAQAAZHJzL2Uyb0Rv&#10;Yy54bWxQSwUGAAAAAAYABgBZAQAAWgUAAAAA&#10;">
              <v:fill on="f" focussize="0,0"/>
              <v:stroke on="f"/>
              <v:imagedata o:title=""/>
              <o:lock v:ext="edit" aspectratio="f"/>
              <v:textbox inset="0mm,0mm,0mm,0mm" style="mso-fit-shape-to-text:t;">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94080" behindDoc="1" locked="0" layoutInCell="1" allowOverlap="1">
          <wp:simplePos x="0" y="0"/>
          <wp:positionH relativeFrom="page">
            <wp:align>center</wp:align>
          </wp:positionH>
          <wp:positionV relativeFrom="page">
            <wp:align>bottom</wp:align>
          </wp:positionV>
          <wp:extent cx="7596505" cy="528955"/>
          <wp:effectExtent l="0" t="0" r="4445" b="4445"/>
          <wp:wrapNone/>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rPr>
      <w:drawing>
        <wp:anchor distT="0" distB="0" distL="114300" distR="114300" simplePos="0" relativeHeight="251664384" behindDoc="1" locked="0" layoutInCell="1" allowOverlap="1">
          <wp:simplePos x="0" y="0"/>
          <wp:positionH relativeFrom="column">
            <wp:posOffset>2857500</wp:posOffset>
          </wp:positionH>
          <wp:positionV relativeFrom="paragraph">
            <wp:posOffset>-509270</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 w:name="KSO_WPS_MARK_KEY" w:val="e8deece4-9022-476e-8ba6-66b64504b45b"/>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575F50"/>
    <w:rsid w:val="03C70AD5"/>
    <w:rsid w:val="03EF4C47"/>
    <w:rsid w:val="049C65CB"/>
    <w:rsid w:val="04BB2B23"/>
    <w:rsid w:val="04DF5F2E"/>
    <w:rsid w:val="04F54577"/>
    <w:rsid w:val="05341DD6"/>
    <w:rsid w:val="05696E27"/>
    <w:rsid w:val="05A0746B"/>
    <w:rsid w:val="05A53B6A"/>
    <w:rsid w:val="05E03D0C"/>
    <w:rsid w:val="05FE7BBD"/>
    <w:rsid w:val="06155D3C"/>
    <w:rsid w:val="0619373E"/>
    <w:rsid w:val="063021E4"/>
    <w:rsid w:val="06334530"/>
    <w:rsid w:val="0635691E"/>
    <w:rsid w:val="06635EA2"/>
    <w:rsid w:val="067A5F0E"/>
    <w:rsid w:val="068426BF"/>
    <w:rsid w:val="06B15F12"/>
    <w:rsid w:val="06D522B7"/>
    <w:rsid w:val="070E7A21"/>
    <w:rsid w:val="07A47FD8"/>
    <w:rsid w:val="07BF667B"/>
    <w:rsid w:val="07C531B9"/>
    <w:rsid w:val="07F13FAE"/>
    <w:rsid w:val="08346591"/>
    <w:rsid w:val="08395955"/>
    <w:rsid w:val="08AB0AE0"/>
    <w:rsid w:val="08B9073E"/>
    <w:rsid w:val="08BE6F38"/>
    <w:rsid w:val="08C1596C"/>
    <w:rsid w:val="095A42B6"/>
    <w:rsid w:val="0962474B"/>
    <w:rsid w:val="096E2E44"/>
    <w:rsid w:val="098B3F8E"/>
    <w:rsid w:val="09DC01B4"/>
    <w:rsid w:val="0AD43E4B"/>
    <w:rsid w:val="0B7E3EC8"/>
    <w:rsid w:val="0BC65752"/>
    <w:rsid w:val="0BDE6F3F"/>
    <w:rsid w:val="0C1053BE"/>
    <w:rsid w:val="0C71390F"/>
    <w:rsid w:val="0C894D11"/>
    <w:rsid w:val="0D6D5FF2"/>
    <w:rsid w:val="0DDA5293"/>
    <w:rsid w:val="0DE70BA4"/>
    <w:rsid w:val="0E2B1997"/>
    <w:rsid w:val="0ED85EC5"/>
    <w:rsid w:val="0F16079E"/>
    <w:rsid w:val="0F836EE2"/>
    <w:rsid w:val="0FA51AAB"/>
    <w:rsid w:val="1023692B"/>
    <w:rsid w:val="1038031C"/>
    <w:rsid w:val="1051013C"/>
    <w:rsid w:val="10F3677F"/>
    <w:rsid w:val="11245688"/>
    <w:rsid w:val="11A8771C"/>
    <w:rsid w:val="11B916BF"/>
    <w:rsid w:val="120C5D0C"/>
    <w:rsid w:val="12453CA9"/>
    <w:rsid w:val="127F6575"/>
    <w:rsid w:val="12B575DD"/>
    <w:rsid w:val="13D03543"/>
    <w:rsid w:val="142E658A"/>
    <w:rsid w:val="146F06E6"/>
    <w:rsid w:val="15126972"/>
    <w:rsid w:val="15776508"/>
    <w:rsid w:val="15B548B1"/>
    <w:rsid w:val="16132CBA"/>
    <w:rsid w:val="16532951"/>
    <w:rsid w:val="169F3EDD"/>
    <w:rsid w:val="16C15291"/>
    <w:rsid w:val="16DA0303"/>
    <w:rsid w:val="17463BEB"/>
    <w:rsid w:val="17A23E6D"/>
    <w:rsid w:val="1800023D"/>
    <w:rsid w:val="182F4CA9"/>
    <w:rsid w:val="18B75FE1"/>
    <w:rsid w:val="18C304F1"/>
    <w:rsid w:val="18FE29CF"/>
    <w:rsid w:val="194128BC"/>
    <w:rsid w:val="19BE5CBA"/>
    <w:rsid w:val="1A0538E9"/>
    <w:rsid w:val="1A465446"/>
    <w:rsid w:val="1A484CDB"/>
    <w:rsid w:val="1AA55149"/>
    <w:rsid w:val="1AB81AC0"/>
    <w:rsid w:val="1B010C3A"/>
    <w:rsid w:val="1B5D78DD"/>
    <w:rsid w:val="1BD366BC"/>
    <w:rsid w:val="1C736114"/>
    <w:rsid w:val="1C87150A"/>
    <w:rsid w:val="1CAA7140"/>
    <w:rsid w:val="1CEB1412"/>
    <w:rsid w:val="1D373AAF"/>
    <w:rsid w:val="1D815CC7"/>
    <w:rsid w:val="1D8B1CDD"/>
    <w:rsid w:val="1DA43419"/>
    <w:rsid w:val="1ECA499A"/>
    <w:rsid w:val="1FCD0284"/>
    <w:rsid w:val="201C7BDE"/>
    <w:rsid w:val="20234E4B"/>
    <w:rsid w:val="2027280B"/>
    <w:rsid w:val="202F346E"/>
    <w:rsid w:val="20BE2A81"/>
    <w:rsid w:val="20D14FB1"/>
    <w:rsid w:val="210027D1"/>
    <w:rsid w:val="211428BF"/>
    <w:rsid w:val="21857FA4"/>
    <w:rsid w:val="218F3D00"/>
    <w:rsid w:val="21A76AC9"/>
    <w:rsid w:val="220E29EB"/>
    <w:rsid w:val="22110E8E"/>
    <w:rsid w:val="228C5F60"/>
    <w:rsid w:val="22FA0FEE"/>
    <w:rsid w:val="23353491"/>
    <w:rsid w:val="23A3664D"/>
    <w:rsid w:val="240B41F2"/>
    <w:rsid w:val="2457169B"/>
    <w:rsid w:val="24E54A43"/>
    <w:rsid w:val="24FF3D57"/>
    <w:rsid w:val="251D5AD1"/>
    <w:rsid w:val="25826736"/>
    <w:rsid w:val="258D56D9"/>
    <w:rsid w:val="25C1100C"/>
    <w:rsid w:val="25ED2B06"/>
    <w:rsid w:val="25F0276F"/>
    <w:rsid w:val="2605432E"/>
    <w:rsid w:val="260B7449"/>
    <w:rsid w:val="26487037"/>
    <w:rsid w:val="26870C67"/>
    <w:rsid w:val="26E32CB2"/>
    <w:rsid w:val="26F10803"/>
    <w:rsid w:val="271433BD"/>
    <w:rsid w:val="271A7E79"/>
    <w:rsid w:val="278F7A7D"/>
    <w:rsid w:val="27A720F5"/>
    <w:rsid w:val="27DE3507"/>
    <w:rsid w:val="2835035F"/>
    <w:rsid w:val="28445F24"/>
    <w:rsid w:val="28722A91"/>
    <w:rsid w:val="29273C26"/>
    <w:rsid w:val="294C5D28"/>
    <w:rsid w:val="295C7C9C"/>
    <w:rsid w:val="29621A0B"/>
    <w:rsid w:val="298254EA"/>
    <w:rsid w:val="29CF713B"/>
    <w:rsid w:val="29D23193"/>
    <w:rsid w:val="2ACE1AD5"/>
    <w:rsid w:val="2AD510B6"/>
    <w:rsid w:val="2B555F04"/>
    <w:rsid w:val="2B615316"/>
    <w:rsid w:val="2BA8157D"/>
    <w:rsid w:val="2BD870AF"/>
    <w:rsid w:val="2C3F1B7E"/>
    <w:rsid w:val="2C6B125B"/>
    <w:rsid w:val="2C7B3ADA"/>
    <w:rsid w:val="2CAF3E52"/>
    <w:rsid w:val="2CF0000D"/>
    <w:rsid w:val="2DE30510"/>
    <w:rsid w:val="2E073C7C"/>
    <w:rsid w:val="2E4A7271"/>
    <w:rsid w:val="2EC1745B"/>
    <w:rsid w:val="2F1877C3"/>
    <w:rsid w:val="2F1A353B"/>
    <w:rsid w:val="2FD302BA"/>
    <w:rsid w:val="2FEA255A"/>
    <w:rsid w:val="307978A9"/>
    <w:rsid w:val="30CE712E"/>
    <w:rsid w:val="314D7BFB"/>
    <w:rsid w:val="316F4012"/>
    <w:rsid w:val="3203475A"/>
    <w:rsid w:val="332A73DD"/>
    <w:rsid w:val="33660F1D"/>
    <w:rsid w:val="33DA419C"/>
    <w:rsid w:val="340018A9"/>
    <w:rsid w:val="344277BC"/>
    <w:rsid w:val="346A286F"/>
    <w:rsid w:val="34A007DF"/>
    <w:rsid w:val="35571045"/>
    <w:rsid w:val="35957DBF"/>
    <w:rsid w:val="35A91A40"/>
    <w:rsid w:val="35AF0E81"/>
    <w:rsid w:val="3639699D"/>
    <w:rsid w:val="36513CE6"/>
    <w:rsid w:val="365E1ABA"/>
    <w:rsid w:val="3699743B"/>
    <w:rsid w:val="36C95F72"/>
    <w:rsid w:val="375A12C0"/>
    <w:rsid w:val="37F34565"/>
    <w:rsid w:val="38303DCF"/>
    <w:rsid w:val="388F7E08"/>
    <w:rsid w:val="389A4589"/>
    <w:rsid w:val="389D0E27"/>
    <w:rsid w:val="392733AE"/>
    <w:rsid w:val="39353D74"/>
    <w:rsid w:val="39E84962"/>
    <w:rsid w:val="3A0D261A"/>
    <w:rsid w:val="3A43559A"/>
    <w:rsid w:val="3A7206CF"/>
    <w:rsid w:val="3A836B3C"/>
    <w:rsid w:val="3A8F74D3"/>
    <w:rsid w:val="3A9457C2"/>
    <w:rsid w:val="3AB26081"/>
    <w:rsid w:val="3ABB2076"/>
    <w:rsid w:val="3B81506E"/>
    <w:rsid w:val="3B985F13"/>
    <w:rsid w:val="3B98620E"/>
    <w:rsid w:val="3BAE3989"/>
    <w:rsid w:val="3BE249DC"/>
    <w:rsid w:val="3C462230"/>
    <w:rsid w:val="3C571489"/>
    <w:rsid w:val="3C8353AD"/>
    <w:rsid w:val="3CB1295C"/>
    <w:rsid w:val="3CCD6091"/>
    <w:rsid w:val="3D72084C"/>
    <w:rsid w:val="3D74499B"/>
    <w:rsid w:val="3D81429A"/>
    <w:rsid w:val="3D9358EA"/>
    <w:rsid w:val="3DA43295"/>
    <w:rsid w:val="3DD57CCC"/>
    <w:rsid w:val="3E1B38D6"/>
    <w:rsid w:val="3E2661F2"/>
    <w:rsid w:val="3E9C5D1B"/>
    <w:rsid w:val="3F281BB1"/>
    <w:rsid w:val="3F6F02F3"/>
    <w:rsid w:val="3FAB7363"/>
    <w:rsid w:val="3FC27987"/>
    <w:rsid w:val="40646D0C"/>
    <w:rsid w:val="41716BF3"/>
    <w:rsid w:val="417C4D58"/>
    <w:rsid w:val="418C4F2A"/>
    <w:rsid w:val="41A2189A"/>
    <w:rsid w:val="41AF4725"/>
    <w:rsid w:val="41B31F30"/>
    <w:rsid w:val="42257078"/>
    <w:rsid w:val="428856B7"/>
    <w:rsid w:val="42D979A6"/>
    <w:rsid w:val="43077C5C"/>
    <w:rsid w:val="43572219"/>
    <w:rsid w:val="44091CF5"/>
    <w:rsid w:val="447357CF"/>
    <w:rsid w:val="45243134"/>
    <w:rsid w:val="4541177A"/>
    <w:rsid w:val="45B918A8"/>
    <w:rsid w:val="460D6277"/>
    <w:rsid w:val="46116FEE"/>
    <w:rsid w:val="464E0242"/>
    <w:rsid w:val="47095F17"/>
    <w:rsid w:val="47C85DD2"/>
    <w:rsid w:val="47D96A2F"/>
    <w:rsid w:val="48355E95"/>
    <w:rsid w:val="48537D92"/>
    <w:rsid w:val="48993E7C"/>
    <w:rsid w:val="48B538CE"/>
    <w:rsid w:val="49044BE8"/>
    <w:rsid w:val="49A1484E"/>
    <w:rsid w:val="4A253048"/>
    <w:rsid w:val="4A865B7B"/>
    <w:rsid w:val="4AA422F4"/>
    <w:rsid w:val="4AC05487"/>
    <w:rsid w:val="4AEE5B50"/>
    <w:rsid w:val="4BAF1783"/>
    <w:rsid w:val="4C6939FC"/>
    <w:rsid w:val="4C9F4305"/>
    <w:rsid w:val="4CBC2F2C"/>
    <w:rsid w:val="4CD80866"/>
    <w:rsid w:val="4D2F2CB6"/>
    <w:rsid w:val="4D5F1531"/>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670B95"/>
    <w:rsid w:val="53A718DD"/>
    <w:rsid w:val="5406215C"/>
    <w:rsid w:val="546E3324"/>
    <w:rsid w:val="549A28A4"/>
    <w:rsid w:val="554051FA"/>
    <w:rsid w:val="555A44E9"/>
    <w:rsid w:val="55B00902"/>
    <w:rsid w:val="55D07486"/>
    <w:rsid w:val="560A1D98"/>
    <w:rsid w:val="56424959"/>
    <w:rsid w:val="576D624C"/>
    <w:rsid w:val="580C1D0B"/>
    <w:rsid w:val="588C69A8"/>
    <w:rsid w:val="58C20383"/>
    <w:rsid w:val="58EF652E"/>
    <w:rsid w:val="59811D27"/>
    <w:rsid w:val="59851D75"/>
    <w:rsid w:val="59926240"/>
    <w:rsid w:val="599C7E37"/>
    <w:rsid w:val="5A094FC5"/>
    <w:rsid w:val="5B656BC2"/>
    <w:rsid w:val="5BA447C4"/>
    <w:rsid w:val="5BC8172D"/>
    <w:rsid w:val="5BCE3269"/>
    <w:rsid w:val="5C6953F1"/>
    <w:rsid w:val="5CC901CB"/>
    <w:rsid w:val="5D6A375C"/>
    <w:rsid w:val="5DA86032"/>
    <w:rsid w:val="5DD24E5D"/>
    <w:rsid w:val="5E6259D5"/>
    <w:rsid w:val="5F1E4355"/>
    <w:rsid w:val="5F491581"/>
    <w:rsid w:val="60082DB8"/>
    <w:rsid w:val="602D0A9E"/>
    <w:rsid w:val="60F81E86"/>
    <w:rsid w:val="615838F7"/>
    <w:rsid w:val="6165315A"/>
    <w:rsid w:val="61B85B3A"/>
    <w:rsid w:val="61DF7D6B"/>
    <w:rsid w:val="62076EE2"/>
    <w:rsid w:val="62683FE2"/>
    <w:rsid w:val="62737C80"/>
    <w:rsid w:val="6299019D"/>
    <w:rsid w:val="62D505F8"/>
    <w:rsid w:val="636A174F"/>
    <w:rsid w:val="638E0C61"/>
    <w:rsid w:val="639915EF"/>
    <w:rsid w:val="64104931"/>
    <w:rsid w:val="641D24F2"/>
    <w:rsid w:val="643B2AF7"/>
    <w:rsid w:val="6511270F"/>
    <w:rsid w:val="65314D46"/>
    <w:rsid w:val="658B0713"/>
    <w:rsid w:val="65C240C8"/>
    <w:rsid w:val="660E2153"/>
    <w:rsid w:val="66D4519B"/>
    <w:rsid w:val="66E27BA4"/>
    <w:rsid w:val="678278F4"/>
    <w:rsid w:val="678D7D4A"/>
    <w:rsid w:val="6804655B"/>
    <w:rsid w:val="68490412"/>
    <w:rsid w:val="69024B11"/>
    <w:rsid w:val="69073F53"/>
    <w:rsid w:val="69A426F3"/>
    <w:rsid w:val="6AFB3CEC"/>
    <w:rsid w:val="6AFE7291"/>
    <w:rsid w:val="6BC32FC3"/>
    <w:rsid w:val="6BFD579B"/>
    <w:rsid w:val="6C2B5723"/>
    <w:rsid w:val="6C445178"/>
    <w:rsid w:val="6C7A503E"/>
    <w:rsid w:val="6C991968"/>
    <w:rsid w:val="6CDA6A4D"/>
    <w:rsid w:val="6CDC7AA6"/>
    <w:rsid w:val="6CE1330F"/>
    <w:rsid w:val="6D0668D1"/>
    <w:rsid w:val="6DFB5D0A"/>
    <w:rsid w:val="6E2A44E4"/>
    <w:rsid w:val="6E3C32A1"/>
    <w:rsid w:val="6E4771A1"/>
    <w:rsid w:val="6E492F1A"/>
    <w:rsid w:val="6EA575EC"/>
    <w:rsid w:val="6EA63EC8"/>
    <w:rsid w:val="6EB50234"/>
    <w:rsid w:val="6EF8049C"/>
    <w:rsid w:val="6F780FE6"/>
    <w:rsid w:val="6FA40F23"/>
    <w:rsid w:val="6FC16882"/>
    <w:rsid w:val="6FC56127"/>
    <w:rsid w:val="6FF712B4"/>
    <w:rsid w:val="709E229C"/>
    <w:rsid w:val="70A742FB"/>
    <w:rsid w:val="70E1568B"/>
    <w:rsid w:val="71864D87"/>
    <w:rsid w:val="7199181E"/>
    <w:rsid w:val="71B24BD6"/>
    <w:rsid w:val="71BD2545"/>
    <w:rsid w:val="71C869D7"/>
    <w:rsid w:val="71CE2F82"/>
    <w:rsid w:val="71F9687A"/>
    <w:rsid w:val="72363DD1"/>
    <w:rsid w:val="72DE3255"/>
    <w:rsid w:val="72E36E6C"/>
    <w:rsid w:val="73154050"/>
    <w:rsid w:val="73637E23"/>
    <w:rsid w:val="73D4764E"/>
    <w:rsid w:val="7440146B"/>
    <w:rsid w:val="74614EB7"/>
    <w:rsid w:val="76545BF3"/>
    <w:rsid w:val="765A0DE3"/>
    <w:rsid w:val="766A7ED1"/>
    <w:rsid w:val="769B452E"/>
    <w:rsid w:val="76BF021D"/>
    <w:rsid w:val="77F51A1C"/>
    <w:rsid w:val="781A67A6"/>
    <w:rsid w:val="785422B4"/>
    <w:rsid w:val="78773470"/>
    <w:rsid w:val="78B3729F"/>
    <w:rsid w:val="78DE0702"/>
    <w:rsid w:val="79744524"/>
    <w:rsid w:val="797B41A3"/>
    <w:rsid w:val="79927E6B"/>
    <w:rsid w:val="79A22173"/>
    <w:rsid w:val="79D0629D"/>
    <w:rsid w:val="79D8291F"/>
    <w:rsid w:val="7A1A1292"/>
    <w:rsid w:val="7A434CC1"/>
    <w:rsid w:val="7A460876"/>
    <w:rsid w:val="7AB12572"/>
    <w:rsid w:val="7AE53DC4"/>
    <w:rsid w:val="7B3428BF"/>
    <w:rsid w:val="7CE21BD1"/>
    <w:rsid w:val="7CF8248D"/>
    <w:rsid w:val="7D1961AD"/>
    <w:rsid w:val="7D224F9C"/>
    <w:rsid w:val="7D836F3D"/>
    <w:rsid w:val="7DA87AED"/>
    <w:rsid w:val="7DB06B11"/>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3"/>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4"/>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5"/>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6">
    <w:name w:val="Plain Text"/>
    <w:basedOn w:val="1"/>
    <w:autoRedefine/>
    <w:qFormat/>
    <w:uiPriority w:val="0"/>
    <w:pPr>
      <w:spacing w:line="720" w:lineRule="auto"/>
    </w:pPr>
    <w:rPr>
      <w:rFonts w:ascii="宋体" w:hAnsi="Courier New" w:eastAsia="宋体" w:cs="Times New Roman"/>
      <w:kern w:val="0"/>
      <w:sz w:val="20"/>
      <w:szCs w:val="20"/>
    </w:rPr>
  </w:style>
  <w:style w:type="paragraph" w:styleId="7">
    <w:name w:val="Body Text Indent 2"/>
    <w:basedOn w:val="1"/>
    <w:autoRedefine/>
    <w:qFormat/>
    <w:uiPriority w:val="0"/>
    <w:pPr>
      <w:spacing w:line="312" w:lineRule="auto"/>
      <w:ind w:firstLine="680"/>
    </w:pPr>
    <w:rPr>
      <w:spacing w:val="5"/>
      <w:sz w:val="2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autoRedefine/>
    <w:qFormat/>
    <w:uiPriority w:val="0"/>
  </w:style>
  <w:style w:type="paragraph" w:styleId="11">
    <w:name w:val="toc 2"/>
    <w:basedOn w:val="1"/>
    <w:next w:val="1"/>
    <w:autoRedefine/>
    <w:qFormat/>
    <w:uiPriority w:val="0"/>
    <w:pPr>
      <w:ind w:left="420" w:leftChars="200"/>
    </w:pPr>
  </w:style>
  <w:style w:type="paragraph" w:styleId="12">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4">
    <w:name w:val="Table Grid"/>
    <w:basedOn w:val="1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basedOn w:val="15"/>
    <w:autoRedefine/>
    <w:qFormat/>
    <w:uiPriority w:val="0"/>
    <w:rPr>
      <w:color w:val="0000FF"/>
      <w:u w:val="single"/>
    </w:rPr>
  </w:style>
  <w:style w:type="paragraph" w:customStyle="1" w:styleId="17">
    <w:name w:val="[基本段落]"/>
    <w:basedOn w:val="18"/>
    <w:autoRedefine/>
    <w:qFormat/>
    <w:uiPriority w:val="0"/>
    <w:rPr>
      <w:rFonts w:hint="eastAsia"/>
    </w:rPr>
  </w:style>
  <w:style w:type="paragraph" w:customStyle="1" w:styleId="18">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9">
    <w:name w:val="小黑文字"/>
    <w:basedOn w:val="18"/>
    <w:qFormat/>
    <w:uiPriority w:val="0"/>
    <w:pPr>
      <w:spacing w:line="480" w:lineRule="atLeast"/>
      <w:ind w:firstLine="420"/>
    </w:pPr>
    <w:rPr>
      <w:rFonts w:hint="eastAsia" w:ascii="微软雅黑" w:hAnsi="微软雅黑" w:eastAsia="微软雅黑"/>
      <w:sz w:val="20"/>
    </w:rPr>
  </w:style>
  <w:style w:type="paragraph" w:customStyle="1" w:styleId="20">
    <w:name w:val="WPSOffice手动目录 1"/>
    <w:autoRedefine/>
    <w:qFormat/>
    <w:uiPriority w:val="0"/>
    <w:pPr>
      <w:ind w:leftChars="0"/>
    </w:pPr>
    <w:rPr>
      <w:rFonts w:ascii="Times New Roman" w:hAnsi="Times New Roman" w:eastAsia="宋体" w:cs="Times New Roman"/>
      <w:sz w:val="20"/>
      <w:szCs w:val="20"/>
    </w:rPr>
  </w:style>
  <w:style w:type="paragraph" w:customStyle="1" w:styleId="21">
    <w:name w:val="WPSOffice手动目录 2"/>
    <w:qFormat/>
    <w:uiPriority w:val="0"/>
    <w:pPr>
      <w:ind w:leftChars="200"/>
    </w:pPr>
    <w:rPr>
      <w:rFonts w:ascii="Times New Roman" w:hAnsi="Times New Roman" w:eastAsia="宋体" w:cs="Times New Roman"/>
      <w:sz w:val="20"/>
      <w:szCs w:val="20"/>
    </w:rPr>
  </w:style>
  <w:style w:type="character" w:customStyle="1" w:styleId="22">
    <w:name w:val="标题 2 Char"/>
    <w:link w:val="3"/>
    <w:autoRedefine/>
    <w:qFormat/>
    <w:uiPriority w:val="0"/>
    <w:rPr>
      <w:rFonts w:ascii="Arial" w:hAnsi="Arial" w:eastAsia="黑体"/>
      <w:b/>
      <w:sz w:val="32"/>
    </w:rPr>
  </w:style>
  <w:style w:type="character" w:customStyle="1" w:styleId="23">
    <w:name w:val="标题 1 Char"/>
    <w:link w:val="2"/>
    <w:autoRedefine/>
    <w:qFormat/>
    <w:uiPriority w:val="0"/>
    <w:rPr>
      <w:b/>
      <w:kern w:val="44"/>
      <w:sz w:val="44"/>
    </w:rPr>
  </w:style>
  <w:style w:type="character" w:customStyle="1" w:styleId="24">
    <w:name w:val="标题 2 Char1"/>
    <w:link w:val="3"/>
    <w:autoRedefine/>
    <w:qFormat/>
    <w:uiPriority w:val="0"/>
    <w:rPr>
      <w:rFonts w:ascii="Arial" w:hAnsi="Arial" w:eastAsia="黑体"/>
      <w:b/>
      <w:color w:val="000000"/>
      <w:kern w:val="0"/>
      <w:sz w:val="32"/>
      <w:szCs w:val="20"/>
      <w:u w:val="none" w:color="000000"/>
    </w:rPr>
  </w:style>
  <w:style w:type="character" w:customStyle="1" w:styleId="25">
    <w:name w:val="标题 3 Char"/>
    <w:link w:val="4"/>
    <w:autoRedefine/>
    <w:qFormat/>
    <w:uiPriority w:val="0"/>
    <w:rPr>
      <w:b/>
      <w:sz w:val="32"/>
    </w:rPr>
  </w:style>
  <w:style w:type="paragraph" w:customStyle="1" w:styleId="26">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35.png"/><Relationship Id="rId40" Type="http://schemas.openxmlformats.org/officeDocument/2006/relationships/image" Target="media/image34.jpeg"/><Relationship Id="rId4" Type="http://schemas.openxmlformats.org/officeDocument/2006/relationships/footer" Target="footer1.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pn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header" Target="header1.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png"/><Relationship Id="rId22" Type="http://schemas.openxmlformats.org/officeDocument/2006/relationships/image" Target="media/image16.emf"/><Relationship Id="rId21" Type="http://schemas.openxmlformats.org/officeDocument/2006/relationships/oleObject" Target="embeddings/oleObject1.bin"/><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Info spid="_x0000_s10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15101</Words>
  <Characters>16872</Characters>
  <Lines>1</Lines>
  <Paragraphs>1</Paragraphs>
  <TotalTime>0</TotalTime>
  <ScaleCrop>false</ScaleCrop>
  <LinksUpToDate>false</LinksUpToDate>
  <CharactersWithSpaces>18151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2024-07-17T06:48:33Z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ADF48A6366ED49C9926B0ABD3AE50EFA_13</vt:lpwstr>
  </property>
</Properties>
</file>