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3239770</wp:posOffset>
                </wp:positionV>
                <wp:extent cx="6867525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867500" cy="2893987"/>
                          <a:chOff x="13356" y="9509"/>
                          <a:chExt cx="10816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356" y="12091"/>
                            <a:ext cx="8401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0.7MW卧式燃油气低氮冷凝真空热水锅炉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58.2pt;margin-top:255.1pt;height:227.85pt;width:540.75pt;z-index:251659264;mso-width-relative:page;mso-height-relative:page;" coordorigin="13356,9509" coordsize="10816,4602" o:gfxdata="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6qhrkNsAAAAMAQAADwAAAAAAAAAB&#10;ACAAAAAiAAAAZHJzL2Rvd25yZXYueG1sUEsBAhQAFAAAAAgAh07iQNkLket/AgAAXQYAAA4AAAAA&#10;AAAAAQAgAAAAKgEAAGRycy9lMm9Eb2MueG1sUEsFBgAAAAAGAAYAWQEAABs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356;top:12091;height:2020;width:840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0"/>
                            <w:szCs w:val="4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0.7MW卧式燃油气低氮冷凝真空热水锅炉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</w:t>
      </w:r>
      <w:r>
        <w:rPr>
          <w:rFonts w:hint="eastAsia" w:ascii="宋体" w:hAnsi="宋体"/>
          <w:sz w:val="36"/>
          <w:szCs w:val="36"/>
          <w:lang w:eastAsia="zh-CN"/>
        </w:rPr>
        <w:t>0.</w:t>
      </w:r>
      <w:r>
        <w:rPr>
          <w:rFonts w:hint="eastAsia" w:ascii="宋体" w:hAnsi="宋体"/>
          <w:sz w:val="36"/>
          <w:szCs w:val="36"/>
          <w:lang w:val="en-US" w:eastAsia="zh-CN"/>
        </w:rPr>
        <w:t>7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</w:t>
      </w:r>
      <w:r>
        <w:rPr>
          <w:rFonts w:hint="eastAsia" w:ascii="宋体" w:hAnsi="宋体"/>
          <w:sz w:val="36"/>
          <w:szCs w:val="36"/>
          <w:lang w:val="en-US" w:eastAsia="zh-CN"/>
        </w:rPr>
        <w:t>Y</w:t>
      </w:r>
      <w:r>
        <w:rPr>
          <w:rFonts w:hint="eastAsia" w:ascii="宋体" w:hAnsi="宋体"/>
          <w:sz w:val="36"/>
          <w:szCs w:val="36"/>
        </w:rPr>
        <w:t>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低氮冷凝</w:t>
      </w:r>
      <w:r>
        <w:rPr>
          <w:rFonts w:hint="eastAsia" w:ascii="宋体" w:hAnsi="宋体"/>
          <w:sz w:val="36"/>
          <w:szCs w:val="36"/>
        </w:rPr>
        <w:t>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热水锅炉配置单</w:t>
      </w:r>
    </w:p>
    <w:tbl>
      <w:tblPr>
        <w:tblStyle w:val="6"/>
        <w:tblW w:w="495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239"/>
        <w:gridCol w:w="2985"/>
        <w:gridCol w:w="979"/>
        <w:gridCol w:w="958"/>
        <w:gridCol w:w="1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  <w:t>序号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  <w:t>产品名称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  <w:t>产品型号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  <w:t>单位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  <w:t>数量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一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锅炉主机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ZKS0.7-80/60-YQ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二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低氮</w:t>
            </w: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标配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排放低氮30毫克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三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电脑控制柜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HXDK-0.7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四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烟囱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Φ</w:t>
            </w: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325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套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五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冷凝器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LNQ-0.7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六</w:t>
            </w:r>
          </w:p>
        </w:tc>
        <w:tc>
          <w:tcPr>
            <w:tcW w:w="3627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配套阀门仪表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电接点真空压力表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Y100-0.10-0.6MPa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压力变送器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PCM300,0-100Kpa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外丝压力表弯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厂标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水位传感器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M15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DN15  PT-100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 xml:space="preserve">3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DN15  PT-100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7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水位传感电极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DN15  PT-100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8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安全装置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DN</w:t>
            </w: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0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件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9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真空胶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配套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盒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10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观火视镜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配套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片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水位视镜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配套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片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出水阀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PN16  DN80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回水阀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PN16  DN80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排污阀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PN16  DN40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给水阀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PN16  DN25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真空泵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2×4  0.75KW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3627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随机技术资料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使用说明书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ZKS0.7-80/60-YQ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份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合格证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ZKS0.7-80/60-YQ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份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规格指示铭牌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ZKS0.7-80/60-YQ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份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八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热水循环泵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7.5KW</w:t>
            </w:r>
          </w:p>
        </w:tc>
        <w:tc>
          <w:tcPr>
            <w:tcW w:w="49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4"/>
        <w:gridCol w:w="2575"/>
        <w:gridCol w:w="2570"/>
        <w:gridCol w:w="252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014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0.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7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Y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ZKS0.7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Y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2474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2474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65-80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2474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50-70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014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功率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KW/</w:t>
            </w:r>
            <w:r>
              <w:rPr>
                <w:rFonts w:ascii="Tahoma" w:hAnsi="Tahoma" w:eastAsia="Tahoma" w:cs="Tahoma"/>
                <w:color w:val="000000"/>
              </w:rPr>
              <w:t>h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180-960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天然气流量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/h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天然气压力Kpa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10-15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天然气供气主管径DN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65-80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燃烧机阀组口径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电机功率KW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燃烧机电源</w:t>
            </w:r>
          </w:p>
        </w:tc>
        <w:tc>
          <w:tcPr>
            <w:tcW w:w="50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4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09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247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80-160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2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247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2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247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2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47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7.5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21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1501775</wp:posOffset>
            </wp:positionH>
            <wp:positionV relativeFrom="paragraph">
              <wp:posOffset>25400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3062605</wp:posOffset>
            </wp:positionH>
            <wp:positionV relativeFrom="paragraph">
              <wp:posOffset>3649980</wp:posOffset>
            </wp:positionV>
            <wp:extent cx="3114675" cy="4444365"/>
            <wp:effectExtent l="0" t="0" r="9525" b="1333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3580130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227965</wp:posOffset>
            </wp:positionV>
            <wp:extent cx="5520690" cy="4140200"/>
            <wp:effectExtent l="0" t="0" r="3810" b="12700"/>
            <wp:wrapTight wrapText="bothSides">
              <wp:wrapPolygon>
                <wp:start x="0" y="0"/>
                <wp:lineTo x="0" y="21467"/>
                <wp:lineTo x="21540" y="21467"/>
                <wp:lineTo x="21540" y="0"/>
                <wp:lineTo x="0" y="0"/>
              </wp:wrapPolygon>
            </wp:wrapTight>
            <wp:docPr id="21" name="图片 21" descr="C:/Users/86156/AppData/Local/Temp/picturecompress_2022010208360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604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255905</wp:posOffset>
            </wp:positionH>
            <wp:positionV relativeFrom="paragraph">
              <wp:posOffset>3662045</wp:posOffset>
            </wp:positionV>
            <wp:extent cx="5520690" cy="4140200"/>
            <wp:effectExtent l="0" t="0" r="3810" b="12700"/>
            <wp:wrapTopAndBottom/>
            <wp:docPr id="22" name="图片 22" descr="C:/Users/86156/AppData/Local/Temp/picturecompress_2022010208362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62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42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42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4F61265"/>
    <w:rsid w:val="05A53B6A"/>
    <w:rsid w:val="05F609C1"/>
    <w:rsid w:val="061472F7"/>
    <w:rsid w:val="06155D3C"/>
    <w:rsid w:val="068426BF"/>
    <w:rsid w:val="0962474B"/>
    <w:rsid w:val="099D2347"/>
    <w:rsid w:val="0A6E0984"/>
    <w:rsid w:val="0B2D3EAF"/>
    <w:rsid w:val="0CB9339E"/>
    <w:rsid w:val="0D6B0D4D"/>
    <w:rsid w:val="0D6B2BAF"/>
    <w:rsid w:val="0E542F6A"/>
    <w:rsid w:val="0F0C442C"/>
    <w:rsid w:val="10AF4710"/>
    <w:rsid w:val="1140381E"/>
    <w:rsid w:val="114D6264"/>
    <w:rsid w:val="119C2A5B"/>
    <w:rsid w:val="11F12EA8"/>
    <w:rsid w:val="130F35B7"/>
    <w:rsid w:val="13832D82"/>
    <w:rsid w:val="143E55B9"/>
    <w:rsid w:val="15B548B1"/>
    <w:rsid w:val="168B0007"/>
    <w:rsid w:val="171C70BE"/>
    <w:rsid w:val="1721531C"/>
    <w:rsid w:val="174522D8"/>
    <w:rsid w:val="190C011C"/>
    <w:rsid w:val="1AB81AC0"/>
    <w:rsid w:val="1B681EA7"/>
    <w:rsid w:val="1C72127C"/>
    <w:rsid w:val="1E7647B8"/>
    <w:rsid w:val="1FA616CA"/>
    <w:rsid w:val="1FFB7DCA"/>
    <w:rsid w:val="20087F4D"/>
    <w:rsid w:val="20DB392A"/>
    <w:rsid w:val="21A25E8B"/>
    <w:rsid w:val="226D7C01"/>
    <w:rsid w:val="22B319A1"/>
    <w:rsid w:val="23DB22C2"/>
    <w:rsid w:val="25A82026"/>
    <w:rsid w:val="28C25D4E"/>
    <w:rsid w:val="28D12F61"/>
    <w:rsid w:val="29291CC6"/>
    <w:rsid w:val="293007A8"/>
    <w:rsid w:val="2B555F04"/>
    <w:rsid w:val="2C7B3ADA"/>
    <w:rsid w:val="2CD171BE"/>
    <w:rsid w:val="2D6A6028"/>
    <w:rsid w:val="2D7F021E"/>
    <w:rsid w:val="2DBB4391"/>
    <w:rsid w:val="2E194F7D"/>
    <w:rsid w:val="2ED04C56"/>
    <w:rsid w:val="2FBF78DC"/>
    <w:rsid w:val="30493E36"/>
    <w:rsid w:val="314D7BFB"/>
    <w:rsid w:val="31AD07A0"/>
    <w:rsid w:val="31EA5344"/>
    <w:rsid w:val="3293141B"/>
    <w:rsid w:val="33D61CE5"/>
    <w:rsid w:val="33E12797"/>
    <w:rsid w:val="34326429"/>
    <w:rsid w:val="34927840"/>
    <w:rsid w:val="34BC5B38"/>
    <w:rsid w:val="35232816"/>
    <w:rsid w:val="365E1ABA"/>
    <w:rsid w:val="36F6479B"/>
    <w:rsid w:val="382664FB"/>
    <w:rsid w:val="388F7E08"/>
    <w:rsid w:val="389D0E27"/>
    <w:rsid w:val="38AE1FD8"/>
    <w:rsid w:val="3924357B"/>
    <w:rsid w:val="3B5C1E87"/>
    <w:rsid w:val="3C7B1A8A"/>
    <w:rsid w:val="3C8353AD"/>
    <w:rsid w:val="3CB1295C"/>
    <w:rsid w:val="3E2956CB"/>
    <w:rsid w:val="3E8B5E05"/>
    <w:rsid w:val="3F8D7D3D"/>
    <w:rsid w:val="40D7728E"/>
    <w:rsid w:val="40E14992"/>
    <w:rsid w:val="41B5205E"/>
    <w:rsid w:val="41B926DB"/>
    <w:rsid w:val="426245EA"/>
    <w:rsid w:val="42AC6BC7"/>
    <w:rsid w:val="42B70D9F"/>
    <w:rsid w:val="43902D06"/>
    <w:rsid w:val="448E033F"/>
    <w:rsid w:val="44B075C3"/>
    <w:rsid w:val="462F5050"/>
    <w:rsid w:val="47A26C87"/>
    <w:rsid w:val="4A2E064D"/>
    <w:rsid w:val="4A5B7039"/>
    <w:rsid w:val="4AB0725A"/>
    <w:rsid w:val="4AF17EF6"/>
    <w:rsid w:val="4B892DF5"/>
    <w:rsid w:val="4D135124"/>
    <w:rsid w:val="4E887AF5"/>
    <w:rsid w:val="4E9952DD"/>
    <w:rsid w:val="4EB86190"/>
    <w:rsid w:val="4EBC4453"/>
    <w:rsid w:val="4EF55F56"/>
    <w:rsid w:val="4F3F417C"/>
    <w:rsid w:val="4F516D65"/>
    <w:rsid w:val="4F967465"/>
    <w:rsid w:val="4FDA5AA9"/>
    <w:rsid w:val="504A49A8"/>
    <w:rsid w:val="51655B3D"/>
    <w:rsid w:val="51DC3D2E"/>
    <w:rsid w:val="521E3359"/>
    <w:rsid w:val="529963E6"/>
    <w:rsid w:val="546E3324"/>
    <w:rsid w:val="556C12FC"/>
    <w:rsid w:val="558034EA"/>
    <w:rsid w:val="56544746"/>
    <w:rsid w:val="56CF590E"/>
    <w:rsid w:val="574D6383"/>
    <w:rsid w:val="58DA3E48"/>
    <w:rsid w:val="5A094FC5"/>
    <w:rsid w:val="5A30280E"/>
    <w:rsid w:val="5B486EF5"/>
    <w:rsid w:val="5B6734EE"/>
    <w:rsid w:val="5BE02556"/>
    <w:rsid w:val="5C163172"/>
    <w:rsid w:val="5C1F45D2"/>
    <w:rsid w:val="5C5346CE"/>
    <w:rsid w:val="5C6953F1"/>
    <w:rsid w:val="5C741031"/>
    <w:rsid w:val="5C8D17DF"/>
    <w:rsid w:val="5E5064F5"/>
    <w:rsid w:val="60F33905"/>
    <w:rsid w:val="61FC6C97"/>
    <w:rsid w:val="62076EE2"/>
    <w:rsid w:val="620C3569"/>
    <w:rsid w:val="6299019D"/>
    <w:rsid w:val="63541DAD"/>
    <w:rsid w:val="63C91091"/>
    <w:rsid w:val="64BB37BE"/>
    <w:rsid w:val="65025D7D"/>
    <w:rsid w:val="652A0472"/>
    <w:rsid w:val="65B05FBF"/>
    <w:rsid w:val="65DD6755"/>
    <w:rsid w:val="665F6EEB"/>
    <w:rsid w:val="674B7E6B"/>
    <w:rsid w:val="67691478"/>
    <w:rsid w:val="678D7D4A"/>
    <w:rsid w:val="67BA60E8"/>
    <w:rsid w:val="68BB5E0A"/>
    <w:rsid w:val="694255A9"/>
    <w:rsid w:val="6A324671"/>
    <w:rsid w:val="6A3A6264"/>
    <w:rsid w:val="6A3E6F26"/>
    <w:rsid w:val="6B66202C"/>
    <w:rsid w:val="6B8C43D4"/>
    <w:rsid w:val="6BE83CED"/>
    <w:rsid w:val="6CBE33A8"/>
    <w:rsid w:val="6CE47088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5A3504F"/>
    <w:rsid w:val="764E25EC"/>
    <w:rsid w:val="792D612D"/>
    <w:rsid w:val="7940212E"/>
    <w:rsid w:val="79946E98"/>
    <w:rsid w:val="79F87F9F"/>
    <w:rsid w:val="7B2C7F21"/>
    <w:rsid w:val="7B3359D4"/>
    <w:rsid w:val="7BA01A08"/>
    <w:rsid w:val="7C4F05C6"/>
    <w:rsid w:val="7C610F61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2192</Words>
  <Characters>2616</Characters>
  <Lines>1</Lines>
  <Paragraphs>1</Paragraphs>
  <TotalTime>0</TotalTime>
  <ScaleCrop>false</ScaleCrop>
  <LinksUpToDate>false</LinksUpToDate>
  <CharactersWithSpaces>2656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2024-07-08T02:23:05Z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