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卧式60万大卡燃油气混合风热风炉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卧式60万大卡燃油气混合风热风炉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/>
          <w:b/>
          <w:bCs/>
          <w:sz w:val="36"/>
          <w:szCs w:val="36"/>
          <w:highlight w:val="none"/>
          <w:lang w:eastAsia="zh-CN"/>
        </w:rPr>
      </w:pP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ZRFQ-60-YQ卧</w:t>
      </w:r>
      <w:r>
        <w:rPr>
          <w:rFonts w:hint="eastAsia" w:ascii="宋体" w:hAnsi="宋体"/>
          <w:b/>
          <w:bCs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b/>
          <w:bCs/>
          <w:sz w:val="36"/>
          <w:szCs w:val="36"/>
          <w:highlight w:val="none"/>
        </w:rPr>
        <w:t>燃</w:t>
      </w: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b/>
          <w:bCs/>
          <w:sz w:val="36"/>
          <w:szCs w:val="36"/>
          <w:highlight w:val="none"/>
        </w:rPr>
        <w:t>气</w:t>
      </w: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混合风热风炉</w:t>
      </w:r>
      <w:r>
        <w:rPr>
          <w:rFonts w:hint="eastAsia" w:ascii="宋体" w:hAnsi="宋体"/>
          <w:b/>
          <w:bCs/>
          <w:sz w:val="36"/>
          <w:szCs w:val="36"/>
          <w:highlight w:val="none"/>
          <w:lang w:eastAsia="zh-CN"/>
        </w:rPr>
        <w:t>配置单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</w:p>
    <w:tbl>
      <w:tblPr>
        <w:tblStyle w:val="6"/>
        <w:tblW w:w="10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966"/>
        <w:gridCol w:w="2935"/>
        <w:gridCol w:w="915"/>
        <w:gridCol w:w="803"/>
        <w:gridCol w:w="1582"/>
        <w:gridCol w:w="1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79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产品型号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·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设备主机</w:t>
            </w:r>
          </w:p>
        </w:tc>
        <w:tc>
          <w:tcPr>
            <w:tcW w:w="293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TBG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85P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lenney/MB-DLE412B01S20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HXDK-60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564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93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</w:t>
            </w: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400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196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引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风机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  <w:t>5.5KW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新乡</w:t>
            </w:r>
          </w:p>
        </w:tc>
        <w:tc>
          <w:tcPr>
            <w:tcW w:w="1564" w:type="dxa"/>
            <w:vAlign w:val="center"/>
          </w:tcPr>
          <w:p>
            <w:pPr>
              <w:ind w:firstLine="120" w:firstLineChars="50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八</w:t>
            </w:r>
          </w:p>
        </w:tc>
        <w:tc>
          <w:tcPr>
            <w:tcW w:w="820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随机技术资料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使用说明书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合格证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设备质检报告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196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规格指示铭牌</w:t>
            </w:r>
          </w:p>
        </w:tc>
        <w:tc>
          <w:tcPr>
            <w:tcW w:w="293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0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55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以上全套总价合计：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szCs w:val="24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557" w:type="dxa"/>
            <w:gridSpan w:val="7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2"/>
        <w:gridCol w:w="2665"/>
        <w:gridCol w:w="2539"/>
        <w:gridCol w:w="255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1026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ZRFQ-60-YQ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250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250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20-85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20-75kg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6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170-850KW/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200-850KW/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17-85m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16.9-71.6kg/h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8-12Kpa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DN50-80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16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  <w:tc>
          <w:tcPr>
            <w:tcW w:w="509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设备型号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Y6-15-5.4C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电机功率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5.5KW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风压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1116-1686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250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风量</w:t>
            </w:r>
          </w:p>
        </w:tc>
        <w:tc>
          <w:tcPr>
            <w:tcW w:w="266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2790-5753</w:t>
            </w: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6" name="图片 16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39" name="图片 39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40" name="图片 4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41" name="图片 4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27700" cy="8167370"/>
            <wp:effectExtent l="0" t="0" r="6350" b="50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26035</wp:posOffset>
            </wp:positionV>
            <wp:extent cx="2807335" cy="2106295"/>
            <wp:effectExtent l="0" t="0" r="12065" b="8255"/>
            <wp:wrapTopAndBottom/>
            <wp:docPr id="25" name="图片 25" descr="直燃式热风炉运行现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直燃式热风炉运行现场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2126615</wp:posOffset>
            </wp:positionV>
            <wp:extent cx="2816225" cy="2113280"/>
            <wp:effectExtent l="0" t="0" r="3175" b="1270"/>
            <wp:wrapTopAndBottom/>
            <wp:docPr id="24" name="图片 24" descr="直燃式热风炉运行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直燃式热风炉运行现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43815</wp:posOffset>
            </wp:positionV>
            <wp:extent cx="3141345" cy="4191635"/>
            <wp:effectExtent l="0" t="0" r="1905" b="18415"/>
            <wp:wrapTopAndBottom/>
            <wp:docPr id="5" name="图片 5" descr="热风炉运行现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热风炉运行现场 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4234180</wp:posOffset>
            </wp:positionV>
            <wp:extent cx="5932805" cy="4191635"/>
            <wp:effectExtent l="0" t="0" r="10795" b="18415"/>
            <wp:wrapTopAndBottom/>
            <wp:docPr id="26" name="图片 26" descr="热风炉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热风炉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天然气直燃式热风炉能够连续提供恒温的干净热空气。天然气直接燃烧，通过天然气燃烧火焰直接加热空气，并通过风机引出的一种新型、高效、节能的热风设备。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主要特点：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1、采用原装燃烧器为加热源，独特的空气燃气混合设计，天然气使用效率接近100%；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2、燃烧尾气干净、清洁，保证干燥食品安全；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3、天然气直燃燃烧，火焰直接加热空气、风机直引，温度控制精准；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4、全自动调节，加热时间短，达到设定温度后，自动转为小火保持工作温度，节约能耗。</w:t>
      </w:r>
    </w:p>
    <w:p>
      <w:pPr>
        <w:shd w:val="clear" w:color="auto" w:fil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5、可根据风机风量大小设定所需出风温度，操作方便，易于维护；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  <w:sectPr>
          <w:pgSz w:w="11906" w:h="16838"/>
          <w:pgMar w:top="1440" w:right="1083" w:bottom="1440" w:left="1083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给贵公司选择参考</w:t>
      </w:r>
    </w:p>
    <w:p>
      <w:pPr>
        <w:spacing w:line="360" w:lineRule="auto"/>
        <w:ind w:left="-283" w:leftChars="-135" w:firstLine="862" w:firstLineChars="308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862" w:firstLineChars="30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2" name="图片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图片 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8E7039"/>
    <w:rsid w:val="015127EE"/>
    <w:rsid w:val="019C5CD4"/>
    <w:rsid w:val="04B1777F"/>
    <w:rsid w:val="05A53B6A"/>
    <w:rsid w:val="06155D3C"/>
    <w:rsid w:val="062B4F1D"/>
    <w:rsid w:val="064222D0"/>
    <w:rsid w:val="068426BF"/>
    <w:rsid w:val="08453A24"/>
    <w:rsid w:val="09072BDF"/>
    <w:rsid w:val="0962474B"/>
    <w:rsid w:val="0A281D4C"/>
    <w:rsid w:val="0A7B47B0"/>
    <w:rsid w:val="0CA07BD0"/>
    <w:rsid w:val="0CF32E08"/>
    <w:rsid w:val="0E641BB1"/>
    <w:rsid w:val="109E7744"/>
    <w:rsid w:val="11673842"/>
    <w:rsid w:val="125B3EE8"/>
    <w:rsid w:val="132D09B3"/>
    <w:rsid w:val="13DA41A9"/>
    <w:rsid w:val="15B548B1"/>
    <w:rsid w:val="162A0288"/>
    <w:rsid w:val="16742E48"/>
    <w:rsid w:val="16BF0CEC"/>
    <w:rsid w:val="17C838AA"/>
    <w:rsid w:val="19F30B7B"/>
    <w:rsid w:val="1AB81AC0"/>
    <w:rsid w:val="1AF87E80"/>
    <w:rsid w:val="1D30783F"/>
    <w:rsid w:val="1D437AC9"/>
    <w:rsid w:val="1DC74268"/>
    <w:rsid w:val="1DF85C8D"/>
    <w:rsid w:val="2352579B"/>
    <w:rsid w:val="24A32EE9"/>
    <w:rsid w:val="24B2541F"/>
    <w:rsid w:val="251D5AD1"/>
    <w:rsid w:val="272C2E7E"/>
    <w:rsid w:val="273B2B1B"/>
    <w:rsid w:val="29452320"/>
    <w:rsid w:val="2B555F04"/>
    <w:rsid w:val="2C7B3ADA"/>
    <w:rsid w:val="2CE13BD2"/>
    <w:rsid w:val="2DA90E8C"/>
    <w:rsid w:val="2DEE3495"/>
    <w:rsid w:val="2E512BE8"/>
    <w:rsid w:val="2E7E7803"/>
    <w:rsid w:val="314D7BFB"/>
    <w:rsid w:val="31626AF7"/>
    <w:rsid w:val="357D4971"/>
    <w:rsid w:val="35846ADF"/>
    <w:rsid w:val="363014E0"/>
    <w:rsid w:val="365E1ABA"/>
    <w:rsid w:val="388F7E08"/>
    <w:rsid w:val="389D0E27"/>
    <w:rsid w:val="38BA1632"/>
    <w:rsid w:val="3B6469B2"/>
    <w:rsid w:val="3BAF5607"/>
    <w:rsid w:val="3C8353AD"/>
    <w:rsid w:val="3CB1295C"/>
    <w:rsid w:val="3EB9600B"/>
    <w:rsid w:val="40144E7A"/>
    <w:rsid w:val="418C4F2A"/>
    <w:rsid w:val="43077C5C"/>
    <w:rsid w:val="43954569"/>
    <w:rsid w:val="43E8484D"/>
    <w:rsid w:val="44191BBB"/>
    <w:rsid w:val="45F05525"/>
    <w:rsid w:val="476C5961"/>
    <w:rsid w:val="48243AC8"/>
    <w:rsid w:val="4A4D7EB2"/>
    <w:rsid w:val="4DF016C2"/>
    <w:rsid w:val="4DF05BE1"/>
    <w:rsid w:val="4E9C7F5D"/>
    <w:rsid w:val="4EB86190"/>
    <w:rsid w:val="504A49A8"/>
    <w:rsid w:val="51655B3D"/>
    <w:rsid w:val="516C4E85"/>
    <w:rsid w:val="529963E6"/>
    <w:rsid w:val="52EC6426"/>
    <w:rsid w:val="546E3324"/>
    <w:rsid w:val="56772C6A"/>
    <w:rsid w:val="57603931"/>
    <w:rsid w:val="59112AA4"/>
    <w:rsid w:val="5A094FC5"/>
    <w:rsid w:val="5B987D76"/>
    <w:rsid w:val="5BCE3269"/>
    <w:rsid w:val="5C6953F1"/>
    <w:rsid w:val="5CBA3F16"/>
    <w:rsid w:val="5F287BD8"/>
    <w:rsid w:val="5F384023"/>
    <w:rsid w:val="62076EE2"/>
    <w:rsid w:val="6299019D"/>
    <w:rsid w:val="6473773C"/>
    <w:rsid w:val="64CD7FD4"/>
    <w:rsid w:val="665C4075"/>
    <w:rsid w:val="678D7D4A"/>
    <w:rsid w:val="69391606"/>
    <w:rsid w:val="6C8B5780"/>
    <w:rsid w:val="6E2A44E4"/>
    <w:rsid w:val="6EB06342"/>
    <w:rsid w:val="711375DC"/>
    <w:rsid w:val="7440146B"/>
    <w:rsid w:val="74614EB7"/>
    <w:rsid w:val="754F015C"/>
    <w:rsid w:val="759B15B5"/>
    <w:rsid w:val="7BE61DA8"/>
    <w:rsid w:val="7BFF3E88"/>
    <w:rsid w:val="7C3A03AE"/>
    <w:rsid w:val="7D836F3D"/>
    <w:rsid w:val="7DA87AED"/>
    <w:rsid w:val="7E3C2CB7"/>
    <w:rsid w:val="7E3F6327"/>
    <w:rsid w:val="7EE54FC2"/>
    <w:rsid w:val="7FC1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1846</Words>
  <Characters>2209</Characters>
  <Lines>1</Lines>
  <Paragraphs>1</Paragraphs>
  <TotalTime>0</TotalTime>
  <ScaleCrop>false</ScaleCrop>
  <LinksUpToDate>false</LinksUpToDate>
  <CharactersWithSpaces>2230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2025-02-10T05:41:40Z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